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03" w:rsidRDefault="006E2B03" w:rsidP="006E2B03">
      <w:pPr>
        <w:jc w:val="center"/>
        <w:rPr>
          <w:b/>
          <w:sz w:val="28"/>
          <w:szCs w:val="28"/>
        </w:rPr>
      </w:pPr>
    </w:p>
    <w:p w:rsidR="006E2B03" w:rsidRPr="006E2B03" w:rsidRDefault="006E2B03" w:rsidP="006E2B03">
      <w:pPr>
        <w:jc w:val="center"/>
        <w:rPr>
          <w:b/>
          <w:sz w:val="28"/>
          <w:szCs w:val="28"/>
        </w:rPr>
      </w:pPr>
      <w:r w:rsidRPr="006E2B03">
        <w:rPr>
          <w:b/>
          <w:sz w:val="28"/>
          <w:szCs w:val="28"/>
        </w:rPr>
        <w:t>Frais de voyage</w:t>
      </w:r>
    </w:p>
    <w:tbl>
      <w:tblPr>
        <w:tblW w:w="96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5222"/>
      </w:tblGrid>
      <w:tr w:rsidR="006E2B03" w:rsidRPr="00A22217" w:rsidTr="00A34A10">
        <w:trPr>
          <w:trHeight w:val="533"/>
        </w:trPr>
        <w:tc>
          <w:tcPr>
            <w:tcW w:w="4389" w:type="dxa"/>
            <w:shd w:val="clear" w:color="auto" w:fill="9CC2E5" w:themeFill="accent1" w:themeFillTint="99"/>
          </w:tcPr>
          <w:p w:rsidR="006E2B03" w:rsidRPr="00A22217" w:rsidRDefault="006E2B03" w:rsidP="00A34A10">
            <w:pPr>
              <w:pStyle w:val="Default"/>
            </w:pPr>
            <w:r w:rsidRPr="00A22217">
              <w:rPr>
                <w:b/>
                <w:bCs/>
              </w:rPr>
              <w:t>Distances de voyage</w:t>
            </w:r>
          </w:p>
        </w:tc>
        <w:tc>
          <w:tcPr>
            <w:tcW w:w="5222" w:type="dxa"/>
            <w:shd w:val="clear" w:color="auto" w:fill="9CC2E5" w:themeFill="accent1" w:themeFillTint="99"/>
          </w:tcPr>
          <w:p w:rsidR="006E2B03" w:rsidRPr="00A22217" w:rsidRDefault="006E2B03" w:rsidP="00A34A10">
            <w:pPr>
              <w:pStyle w:val="Default"/>
            </w:pPr>
            <w:r w:rsidRPr="00A22217">
              <w:rPr>
                <w:b/>
                <w:bCs/>
              </w:rPr>
              <w:t>Montant</w:t>
            </w:r>
          </w:p>
        </w:tc>
      </w:tr>
      <w:tr w:rsidR="006E2B03" w:rsidRPr="00A22217" w:rsidTr="006E2B03">
        <w:trPr>
          <w:trHeight w:val="633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100 et 499km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180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700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500 et 1999km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275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700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2000 et 2999km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360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700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3000 et 3999km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530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700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4000 et 7999km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820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622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À partir de 8000km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1100</w:t>
            </w:r>
            <w:r>
              <w:t xml:space="preserve"> </w:t>
            </w:r>
            <w:r w:rsidRPr="00A22217">
              <w:t>EUR par participant</w:t>
            </w:r>
          </w:p>
        </w:tc>
      </w:tr>
    </w:tbl>
    <w:p w:rsidR="00A22217" w:rsidRDefault="00A22217"/>
    <w:p w:rsidR="00A22217" w:rsidRDefault="00237D49" w:rsidP="00A22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Frais de séjour</w:t>
      </w:r>
    </w:p>
    <w:tbl>
      <w:tblPr>
        <w:tblW w:w="96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5222"/>
      </w:tblGrid>
      <w:tr w:rsidR="00237D49" w:rsidRPr="00A22217" w:rsidTr="003F7586">
        <w:trPr>
          <w:trHeight w:val="533"/>
        </w:trPr>
        <w:tc>
          <w:tcPr>
            <w:tcW w:w="4389" w:type="dxa"/>
            <w:shd w:val="clear" w:color="auto" w:fill="9CC2E5" w:themeFill="accent1" w:themeFillTint="99"/>
          </w:tcPr>
          <w:p w:rsidR="00237D49" w:rsidRPr="00A22217" w:rsidRDefault="00237D49" w:rsidP="003F7586">
            <w:pPr>
              <w:pStyle w:val="Default"/>
            </w:pPr>
            <w:r w:rsidRPr="00A22217">
              <w:rPr>
                <w:b/>
                <w:bCs/>
              </w:rPr>
              <w:t>Distances de voyage</w:t>
            </w:r>
          </w:p>
        </w:tc>
        <w:tc>
          <w:tcPr>
            <w:tcW w:w="5222" w:type="dxa"/>
            <w:shd w:val="clear" w:color="auto" w:fill="9CC2E5" w:themeFill="accent1" w:themeFillTint="99"/>
          </w:tcPr>
          <w:p w:rsidR="00237D49" w:rsidRPr="00A22217" w:rsidRDefault="00237D49" w:rsidP="003F7586">
            <w:pPr>
              <w:pStyle w:val="Default"/>
            </w:pPr>
            <w:r w:rsidRPr="00A22217">
              <w:rPr>
                <w:b/>
                <w:bCs/>
              </w:rPr>
              <w:t>Montant</w:t>
            </w:r>
          </w:p>
        </w:tc>
      </w:tr>
      <w:tr w:rsidR="00237D49" w:rsidRPr="00A22217" w:rsidTr="003F7586">
        <w:trPr>
          <w:trHeight w:val="633"/>
        </w:trPr>
        <w:tc>
          <w:tcPr>
            <w:tcW w:w="4389" w:type="dxa"/>
          </w:tcPr>
          <w:p w:rsidR="00237D49" w:rsidRPr="00237D49" w:rsidRDefault="00237D49" w:rsidP="0023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2"/>
            </w:tblGrid>
            <w:tr w:rsidR="00237D49" w:rsidRPr="00237D49">
              <w:trPr>
                <w:trHeight w:val="239"/>
              </w:trPr>
              <w:tc>
                <w:tcPr>
                  <w:tcW w:w="4102" w:type="dxa"/>
                </w:tcPr>
                <w:p w:rsidR="00237D49" w:rsidRPr="00237D49" w:rsidRDefault="00237D49" w:rsidP="00237D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237D49">
                    <w:rPr>
                      <w:rFonts w:ascii="Tahoma" w:hAnsi="Tahoma" w:cs="Tahoma"/>
                      <w:b/>
                      <w:bCs/>
                      <w:color w:val="000000"/>
                    </w:rPr>
                    <w:t>Danemark, Irlande, Pays-Bas, Suède, Royaume-Uni</w:t>
                  </w:r>
                </w:p>
              </w:tc>
            </w:tr>
          </w:tbl>
          <w:p w:rsidR="00237D49" w:rsidRPr="006E2B03" w:rsidRDefault="00237D49" w:rsidP="003F7586">
            <w:pPr>
              <w:pStyle w:val="Default"/>
              <w:rPr>
                <w:b/>
              </w:rPr>
            </w:pPr>
          </w:p>
        </w:tc>
        <w:tc>
          <w:tcPr>
            <w:tcW w:w="5222" w:type="dxa"/>
          </w:tcPr>
          <w:p w:rsidR="00237D49" w:rsidRDefault="00237D49" w:rsidP="00237D49">
            <w:pPr>
              <w:pStyle w:val="Default"/>
              <w:jc w:val="center"/>
            </w:pPr>
          </w:p>
          <w:p w:rsidR="00237D49" w:rsidRPr="00A22217" w:rsidRDefault="00237D49" w:rsidP="00237D49">
            <w:pPr>
              <w:pStyle w:val="Default"/>
              <w:jc w:val="center"/>
            </w:pPr>
            <w:r>
              <w:t>112 €</w:t>
            </w:r>
          </w:p>
        </w:tc>
      </w:tr>
      <w:tr w:rsidR="00237D49" w:rsidRPr="00A22217" w:rsidTr="003F7586">
        <w:trPr>
          <w:trHeight w:val="700"/>
        </w:trPr>
        <w:tc>
          <w:tcPr>
            <w:tcW w:w="4389" w:type="dxa"/>
          </w:tcPr>
          <w:p w:rsidR="00237D49" w:rsidRPr="00237D49" w:rsidRDefault="00237D49" w:rsidP="0023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2"/>
            </w:tblGrid>
            <w:tr w:rsidR="00237D49" w:rsidRPr="00237D49">
              <w:trPr>
                <w:trHeight w:val="640"/>
              </w:trPr>
              <w:tc>
                <w:tcPr>
                  <w:tcW w:w="4552" w:type="dxa"/>
                </w:tcPr>
                <w:p w:rsidR="00237D49" w:rsidRPr="00237D49" w:rsidRDefault="00237D49" w:rsidP="001741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237D49"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Belgique, Bulgarie, République tchèque, Grèce, France, Italie, Chypre, Luxembourg, Hongrie, Autriche, Pologne, Roumanie, Finlande, Islande, Liechtenstein, Norvège, </w:t>
                  </w:r>
                  <w:bookmarkStart w:id="0" w:name="_GoBack"/>
                  <w:bookmarkEnd w:id="0"/>
                  <w:r w:rsidRPr="00237D49">
                    <w:rPr>
                      <w:rFonts w:ascii="Tahoma" w:hAnsi="Tahoma" w:cs="Tahoma"/>
                      <w:b/>
                      <w:bCs/>
                      <w:color w:val="000000"/>
                    </w:rPr>
                    <w:t>Turquie</w:t>
                  </w:r>
                </w:p>
              </w:tc>
            </w:tr>
          </w:tbl>
          <w:p w:rsidR="00237D49" w:rsidRPr="006E2B03" w:rsidRDefault="00237D49" w:rsidP="003F7586">
            <w:pPr>
              <w:pStyle w:val="Default"/>
              <w:rPr>
                <w:b/>
              </w:rPr>
            </w:pPr>
          </w:p>
        </w:tc>
        <w:tc>
          <w:tcPr>
            <w:tcW w:w="5222" w:type="dxa"/>
          </w:tcPr>
          <w:p w:rsidR="00237D49" w:rsidRDefault="00237D49" w:rsidP="003F7586">
            <w:pPr>
              <w:pStyle w:val="Default"/>
              <w:jc w:val="center"/>
            </w:pPr>
          </w:p>
          <w:p w:rsidR="00237D49" w:rsidRDefault="00237D49" w:rsidP="003F7586">
            <w:pPr>
              <w:pStyle w:val="Default"/>
              <w:jc w:val="center"/>
            </w:pPr>
          </w:p>
          <w:p w:rsidR="00237D49" w:rsidRPr="00A22217" w:rsidRDefault="00237D49" w:rsidP="003F7586">
            <w:pPr>
              <w:pStyle w:val="Default"/>
              <w:jc w:val="center"/>
            </w:pPr>
            <w:r>
              <w:t>98 €</w:t>
            </w:r>
          </w:p>
        </w:tc>
      </w:tr>
      <w:tr w:rsidR="00237D49" w:rsidRPr="00A22217" w:rsidTr="003F7586">
        <w:trPr>
          <w:trHeight w:val="700"/>
        </w:trPr>
        <w:tc>
          <w:tcPr>
            <w:tcW w:w="4389" w:type="dxa"/>
          </w:tcPr>
          <w:p w:rsidR="00237D49" w:rsidRPr="00237D49" w:rsidRDefault="00237D49" w:rsidP="0023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2"/>
            </w:tblGrid>
            <w:tr w:rsidR="00237D49" w:rsidRPr="00237D49">
              <w:trPr>
                <w:trHeight w:val="373"/>
              </w:trPr>
              <w:tc>
                <w:tcPr>
                  <w:tcW w:w="4142" w:type="dxa"/>
                </w:tcPr>
                <w:p w:rsidR="00237D49" w:rsidRPr="00237D49" w:rsidRDefault="00237D49" w:rsidP="00237D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237D49">
                    <w:rPr>
                      <w:rFonts w:ascii="Tahoma" w:hAnsi="Tahoma" w:cs="Tahoma"/>
                      <w:b/>
                      <w:bCs/>
                      <w:color w:val="000000"/>
                    </w:rPr>
                    <w:t>Allemagne, Espagne, Lettonie, Malte, Portugal, Slovaquie, ancienne République yougoslave de Macédoine</w:t>
                  </w:r>
                </w:p>
              </w:tc>
            </w:tr>
          </w:tbl>
          <w:p w:rsidR="00237D49" w:rsidRPr="006E2B03" w:rsidRDefault="00237D49" w:rsidP="003F7586">
            <w:pPr>
              <w:pStyle w:val="Default"/>
              <w:rPr>
                <w:b/>
              </w:rPr>
            </w:pPr>
          </w:p>
        </w:tc>
        <w:tc>
          <w:tcPr>
            <w:tcW w:w="5222" w:type="dxa"/>
          </w:tcPr>
          <w:p w:rsidR="00237D49" w:rsidRDefault="00237D49" w:rsidP="003F7586">
            <w:pPr>
              <w:pStyle w:val="Default"/>
              <w:jc w:val="center"/>
            </w:pPr>
          </w:p>
          <w:p w:rsidR="00237D49" w:rsidRPr="00A22217" w:rsidRDefault="00237D49" w:rsidP="003F7586">
            <w:pPr>
              <w:pStyle w:val="Default"/>
              <w:jc w:val="center"/>
            </w:pPr>
            <w:r>
              <w:t>84 €</w:t>
            </w:r>
          </w:p>
        </w:tc>
      </w:tr>
      <w:tr w:rsidR="00237D49" w:rsidRPr="00A22217" w:rsidTr="003F7586">
        <w:trPr>
          <w:trHeight w:val="700"/>
        </w:trPr>
        <w:tc>
          <w:tcPr>
            <w:tcW w:w="4389" w:type="dxa"/>
          </w:tcPr>
          <w:p w:rsidR="00237D49" w:rsidRPr="00237D49" w:rsidRDefault="00237D49" w:rsidP="0023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4"/>
            </w:tblGrid>
            <w:tr w:rsidR="00237D49" w:rsidRPr="00237D49" w:rsidTr="00237D49">
              <w:trPr>
                <w:trHeight w:val="218"/>
              </w:trPr>
              <w:tc>
                <w:tcPr>
                  <w:tcW w:w="3834" w:type="dxa"/>
                </w:tcPr>
                <w:p w:rsidR="00237D49" w:rsidRPr="00237D49" w:rsidRDefault="00237D49" w:rsidP="00237D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237D49">
                    <w:rPr>
                      <w:rFonts w:ascii="Tahoma" w:hAnsi="Tahoma" w:cs="Tahoma"/>
                      <w:b/>
                      <w:bCs/>
                      <w:color w:val="000000"/>
                    </w:rPr>
                    <w:t>Estonie, Croatie, Lituanie, Slovénie</w:t>
                  </w:r>
                </w:p>
              </w:tc>
            </w:tr>
          </w:tbl>
          <w:p w:rsidR="00237D49" w:rsidRPr="006E2B03" w:rsidRDefault="00237D49" w:rsidP="00237D4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222" w:type="dxa"/>
          </w:tcPr>
          <w:p w:rsidR="00237D49" w:rsidRDefault="00237D49" w:rsidP="003F7586">
            <w:pPr>
              <w:pStyle w:val="Default"/>
              <w:jc w:val="center"/>
            </w:pPr>
          </w:p>
          <w:p w:rsidR="00237D49" w:rsidRPr="00A22217" w:rsidRDefault="00237D49" w:rsidP="003F7586">
            <w:pPr>
              <w:pStyle w:val="Default"/>
              <w:jc w:val="center"/>
            </w:pPr>
            <w:r>
              <w:t xml:space="preserve">70 € </w:t>
            </w:r>
          </w:p>
        </w:tc>
      </w:tr>
    </w:tbl>
    <w:p w:rsidR="00237D49" w:rsidRPr="00237D49" w:rsidRDefault="00237D49" w:rsidP="00237D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22217" w:rsidRPr="00A22217" w:rsidRDefault="00A22217" w:rsidP="00237D49">
      <w:pPr>
        <w:rPr>
          <w:b/>
          <w:sz w:val="32"/>
          <w:szCs w:val="32"/>
        </w:rPr>
      </w:pPr>
    </w:p>
    <w:sectPr w:rsidR="00A22217" w:rsidRPr="00A222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C0" w:rsidRDefault="00516EC0" w:rsidP="00A22217">
      <w:pPr>
        <w:spacing w:after="0" w:line="240" w:lineRule="auto"/>
      </w:pPr>
      <w:r>
        <w:separator/>
      </w:r>
    </w:p>
  </w:endnote>
  <w:endnote w:type="continuationSeparator" w:id="0">
    <w:p w:rsidR="00516EC0" w:rsidRDefault="00516EC0" w:rsidP="00A2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C0" w:rsidRDefault="00516EC0" w:rsidP="00A22217">
      <w:pPr>
        <w:spacing w:after="0" w:line="240" w:lineRule="auto"/>
      </w:pPr>
      <w:r>
        <w:separator/>
      </w:r>
    </w:p>
  </w:footnote>
  <w:footnote w:type="continuationSeparator" w:id="0">
    <w:p w:rsidR="00516EC0" w:rsidRDefault="00516EC0" w:rsidP="00A2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03" w:rsidRDefault="006E2B03">
    <w:pPr>
      <w:pStyle w:val="En-tte"/>
    </w:pPr>
    <w:r>
      <w:rPr>
        <w:noProof/>
        <w:lang w:eastAsia="fr-FR"/>
      </w:rPr>
      <w:drawing>
        <wp:inline distT="0" distB="0" distL="0" distR="0" wp14:anchorId="357FE721" wp14:editId="1887A832">
          <wp:extent cx="3162300" cy="901256"/>
          <wp:effectExtent l="0" t="0" r="0" b="0"/>
          <wp:docPr id="1" name="il_fi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818" cy="91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7"/>
    <w:rsid w:val="00174136"/>
    <w:rsid w:val="00237D49"/>
    <w:rsid w:val="002D5C1F"/>
    <w:rsid w:val="00317C22"/>
    <w:rsid w:val="00516EC0"/>
    <w:rsid w:val="005C12F6"/>
    <w:rsid w:val="006D622B"/>
    <w:rsid w:val="006E2B03"/>
    <w:rsid w:val="009143C1"/>
    <w:rsid w:val="00A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15E7-B523-4E89-A580-2BF8E2C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222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2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217"/>
  </w:style>
  <w:style w:type="paragraph" w:styleId="Pieddepage">
    <w:name w:val="footer"/>
    <w:basedOn w:val="Normal"/>
    <w:link w:val="PieddepageCar"/>
    <w:uiPriority w:val="99"/>
    <w:unhideWhenUsed/>
    <w:rsid w:val="00A2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CAVAILLE</dc:creator>
  <cp:keywords/>
  <dc:description/>
  <cp:lastModifiedBy>Elodie CAVAILLE</cp:lastModifiedBy>
  <cp:revision>4</cp:revision>
  <cp:lastPrinted>2014-11-06T15:07:00Z</cp:lastPrinted>
  <dcterms:created xsi:type="dcterms:W3CDTF">2014-11-06T14:42:00Z</dcterms:created>
  <dcterms:modified xsi:type="dcterms:W3CDTF">2018-01-31T10:02:00Z</dcterms:modified>
</cp:coreProperties>
</file>