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34C" w:rsidRPr="00154588" w:rsidRDefault="009F11D9" w:rsidP="00154588">
      <w:pPr>
        <w:spacing w:after="0" w:line="360" w:lineRule="auto"/>
        <w:rPr>
          <w:rFonts w:ascii="Arial" w:hAnsi="Arial" w:cs="Arial"/>
          <w:sz w:val="24"/>
          <w:szCs w:val="24"/>
        </w:rPr>
      </w:pPr>
      <w:r w:rsidRPr="00154588">
        <w:rPr>
          <w:rFonts w:ascii="Arial" w:hAnsi="Arial" w:cs="Arial"/>
          <w:sz w:val="24"/>
          <w:szCs w:val="24"/>
        </w:rPr>
        <w:t>Page 1</w:t>
      </w:r>
    </w:p>
    <w:p w:rsidR="00AB1010"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LES CLEFS POUR RÉUSSIR MES ÉTUDES ! </w:t>
      </w:r>
    </w:p>
    <w:p w:rsidR="00AB1010" w:rsidRPr="00154588" w:rsidRDefault="00AB1010"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ÉTUDIANT, STAGIAIRE DE LA FORMATION CONTINU</w:t>
      </w:r>
      <w:r w:rsidR="00AB1010" w:rsidRPr="00154588">
        <w:rPr>
          <w:rFonts w:ascii="Arial" w:hAnsi="Arial" w:cs="Arial"/>
          <w:sz w:val="24"/>
          <w:szCs w:val="24"/>
        </w:rPr>
        <w:t>E</w:t>
      </w:r>
      <w:r w:rsidRPr="00154588">
        <w:rPr>
          <w:rFonts w:ascii="Arial" w:hAnsi="Arial" w:cs="Arial"/>
          <w:sz w:val="24"/>
          <w:szCs w:val="24"/>
        </w:rPr>
        <w:t xml:space="preserve"> OU ALTERNANT EN SITUATION DE HANDICAP DURABLE OU TEMPORAIRE</w:t>
      </w:r>
    </w:p>
    <w:p w:rsidR="009F11D9" w:rsidRPr="00154588" w:rsidRDefault="009F11D9"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Université Toulouse Jean Jaurès</w:t>
      </w:r>
    </w:p>
    <w:p w:rsidR="009F11D9" w:rsidRPr="00154588" w:rsidRDefault="009F11D9"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Page 2</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-Vous êtes en situation de handicap durable ou temporaire (fracture, maladie grave, etc.), l’Université Toulouse – Jean Jaurès vous aide à réussir votre parcours de formation. </w:t>
      </w:r>
    </w:p>
    <w:p w:rsidR="00AB1010" w:rsidRPr="00154588" w:rsidRDefault="00AB1010" w:rsidP="00154588">
      <w:pPr>
        <w:spacing w:after="0" w:line="360" w:lineRule="auto"/>
        <w:rPr>
          <w:rFonts w:ascii="Arial" w:hAnsi="Arial" w:cs="Arial"/>
          <w:sz w:val="24"/>
          <w:szCs w:val="24"/>
        </w:rPr>
      </w:pPr>
    </w:p>
    <w:p w:rsidR="00AB1010"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-Un contact unique, le pôle des étudiants en situation de handicap, vous accueille et vous informe sur les aides, les adaptations et les aménagements possibles tout au long de votre vie d’étudiant. </w:t>
      </w:r>
    </w:p>
    <w:p w:rsidR="00AB1010" w:rsidRPr="00154588" w:rsidRDefault="00AB1010"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En bref, les clés pour faciliter et réussir votre parcours universitaire !</w:t>
      </w:r>
    </w:p>
    <w:p w:rsidR="00AB1010" w:rsidRPr="00154588" w:rsidRDefault="00AB1010"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JE PRÉPARE</w:t>
      </w:r>
      <w:r w:rsidR="00AB1010" w:rsidRPr="00154588">
        <w:rPr>
          <w:rFonts w:ascii="Arial" w:hAnsi="Arial" w:cs="Arial"/>
          <w:sz w:val="24"/>
          <w:szCs w:val="24"/>
        </w:rPr>
        <w:t xml:space="preserve"> </w:t>
      </w:r>
      <w:r w:rsidRPr="00154588">
        <w:rPr>
          <w:rFonts w:ascii="Arial" w:hAnsi="Arial" w:cs="Arial"/>
          <w:sz w:val="24"/>
          <w:szCs w:val="24"/>
        </w:rPr>
        <w:t>MON ENTRÉE À L’UNIVERSITÉ</w:t>
      </w:r>
    </w:p>
    <w:p w:rsidR="00AB1010" w:rsidRPr="00154588" w:rsidRDefault="00AB1010"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Je suis élève de terminale en situation de handicap et je candidate via </w:t>
      </w:r>
      <w:proofErr w:type="spellStart"/>
      <w:r w:rsidRPr="00154588">
        <w:rPr>
          <w:rFonts w:ascii="Arial" w:hAnsi="Arial" w:cs="Arial"/>
          <w:sz w:val="24"/>
          <w:szCs w:val="24"/>
        </w:rPr>
        <w:t>Parcoursup</w:t>
      </w:r>
      <w:proofErr w:type="spellEnd"/>
      <w:r w:rsidRPr="00154588">
        <w:rPr>
          <w:rFonts w:ascii="Arial" w:hAnsi="Arial" w:cs="Arial"/>
          <w:sz w:val="24"/>
          <w:szCs w:val="24"/>
        </w:rPr>
        <w:t xml:space="preserve"> :</w:t>
      </w:r>
    </w:p>
    <w:p w:rsidR="00AB1010" w:rsidRPr="00154588" w:rsidRDefault="00AB1010"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Je retrouve toutes les informations de chaque établissement sur la carte interactive sur etudiant.gouv.fr, rubrique vous conseiller et accompagner</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étudiants en situation de handicap.</w:t>
      </w:r>
    </w:p>
    <w:p w:rsidR="00AB1010" w:rsidRPr="00154588" w:rsidRDefault="00AB1010"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Je remplis, si je le souhaite, une fiche de liaison dans </w:t>
      </w:r>
      <w:proofErr w:type="spellStart"/>
      <w:r w:rsidRPr="00154588">
        <w:rPr>
          <w:rFonts w:ascii="Arial" w:hAnsi="Arial" w:cs="Arial"/>
          <w:sz w:val="24"/>
          <w:szCs w:val="24"/>
        </w:rPr>
        <w:t>Parcoursup</w:t>
      </w:r>
      <w:proofErr w:type="spellEnd"/>
      <w:r w:rsidRPr="00154588">
        <w:rPr>
          <w:rFonts w:ascii="Arial" w:hAnsi="Arial" w:cs="Arial"/>
          <w:sz w:val="24"/>
          <w:szCs w:val="24"/>
        </w:rPr>
        <w:t xml:space="preserve"> pour faire part de mes besoins spécifiques</w:t>
      </w:r>
    </w:p>
    <w:p w:rsidR="009F11D9" w:rsidRPr="00154588" w:rsidRDefault="009F11D9"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Page 3</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Dans chaque académie, des commissions d’accès à l’enseignement supérieur (</w:t>
      </w:r>
      <w:proofErr w:type="spellStart"/>
      <w:r w:rsidRPr="00154588">
        <w:rPr>
          <w:rFonts w:ascii="Arial" w:hAnsi="Arial" w:cs="Arial"/>
          <w:sz w:val="24"/>
          <w:szCs w:val="24"/>
        </w:rPr>
        <w:t>Caes</w:t>
      </w:r>
      <w:proofErr w:type="spellEnd"/>
      <w:r w:rsidRPr="00154588">
        <w:rPr>
          <w:rFonts w:ascii="Arial" w:hAnsi="Arial" w:cs="Arial"/>
          <w:sz w:val="24"/>
          <w:szCs w:val="24"/>
        </w:rPr>
        <w:t xml:space="preserve">) garantissent le droit d’accès de tous les candidats à l’enseignement </w:t>
      </w:r>
      <w:r w:rsidRPr="00154588">
        <w:rPr>
          <w:rFonts w:ascii="Arial" w:hAnsi="Arial" w:cs="Arial"/>
          <w:sz w:val="24"/>
          <w:szCs w:val="24"/>
        </w:rPr>
        <w:lastRenderedPageBreak/>
        <w:t>supérieur. Les candidats qui justifient d’une situation exceptionnelle peuvent solliciter le réexamen de leur candidature.</w:t>
      </w:r>
    </w:p>
    <w:p w:rsidR="009F11D9" w:rsidRPr="00154588" w:rsidRDefault="009F11D9"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Pour y avoir accès :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1) Contact </w:t>
      </w:r>
      <w:proofErr w:type="spellStart"/>
      <w:r w:rsidRPr="00154588">
        <w:rPr>
          <w:rFonts w:ascii="Arial" w:hAnsi="Arial" w:cs="Arial"/>
          <w:sz w:val="24"/>
          <w:szCs w:val="24"/>
        </w:rPr>
        <w:t>Caes</w:t>
      </w:r>
      <w:proofErr w:type="spellEnd"/>
      <w:r w:rsidRPr="00154588">
        <w:rPr>
          <w:rFonts w:ascii="Arial" w:hAnsi="Arial" w:cs="Arial"/>
          <w:sz w:val="24"/>
          <w:szCs w:val="24"/>
        </w:rPr>
        <w:t xml:space="preserve"> :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 N° </w:t>
      </w:r>
      <w:proofErr w:type="gramStart"/>
      <w:r w:rsidRPr="00154588">
        <w:rPr>
          <w:rFonts w:ascii="Arial" w:hAnsi="Arial" w:cs="Arial"/>
          <w:sz w:val="24"/>
          <w:szCs w:val="24"/>
        </w:rPr>
        <w:t>vert:</w:t>
      </w:r>
      <w:proofErr w:type="gramEnd"/>
      <w:r w:rsidRPr="00154588">
        <w:rPr>
          <w:rFonts w:ascii="Arial" w:hAnsi="Arial" w:cs="Arial"/>
          <w:sz w:val="24"/>
          <w:szCs w:val="24"/>
        </w:rPr>
        <w:t xml:space="preserve"> 0 800 400 070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Via la rubrique</w:t>
      </w:r>
      <w:proofErr w:type="gramStart"/>
      <w:r w:rsidRPr="00154588">
        <w:rPr>
          <w:rFonts w:ascii="Arial" w:hAnsi="Arial" w:cs="Arial"/>
          <w:sz w:val="24"/>
          <w:szCs w:val="24"/>
        </w:rPr>
        <w:t xml:space="preserve"> «contact</w:t>
      </w:r>
      <w:proofErr w:type="gramEnd"/>
      <w:r w:rsidRPr="00154588">
        <w:rPr>
          <w:rFonts w:ascii="Arial" w:hAnsi="Arial" w:cs="Arial"/>
          <w:sz w:val="24"/>
          <w:szCs w:val="24"/>
        </w:rPr>
        <w:t xml:space="preserve">» de la plateforme </w:t>
      </w:r>
      <w:proofErr w:type="spellStart"/>
      <w:r w:rsidRPr="00154588">
        <w:rPr>
          <w:rFonts w:ascii="Arial" w:hAnsi="Arial" w:cs="Arial"/>
          <w:sz w:val="24"/>
          <w:szCs w:val="24"/>
        </w:rPr>
        <w:t>Parcoursup</w:t>
      </w:r>
      <w:proofErr w:type="spellEnd"/>
      <w:r w:rsidRPr="00154588">
        <w:rPr>
          <w:rFonts w:ascii="Arial" w:hAnsi="Arial" w:cs="Arial"/>
          <w:sz w:val="24"/>
          <w:szCs w:val="24"/>
        </w:rPr>
        <w:t xml:space="preserve">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 Courriel : </w:t>
      </w:r>
      <w:hyperlink r:id="rId4" w:history="1">
        <w:r w:rsidRPr="00154588">
          <w:rPr>
            <w:rStyle w:val="Lienhypertexte"/>
            <w:rFonts w:ascii="Arial" w:hAnsi="Arial" w:cs="Arial"/>
            <w:sz w:val="24"/>
            <w:szCs w:val="24"/>
          </w:rPr>
          <w:t>caaes@ac-toulouse.fr</w:t>
        </w:r>
      </w:hyperlink>
      <w:r w:rsidRPr="00154588">
        <w:rPr>
          <w:rFonts w:ascii="Arial" w:hAnsi="Arial" w:cs="Arial"/>
          <w:sz w:val="24"/>
          <w:szCs w:val="24"/>
        </w:rPr>
        <w:t xml:space="preserve"> </w:t>
      </w:r>
    </w:p>
    <w:p w:rsidR="009F11D9" w:rsidRPr="00154588" w:rsidRDefault="009F11D9"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2) Je contacte le pôle des étudiants en situation de handicap de l’université le plus tôt possible si des aménagements, à mettre en place pour ma rentrée universitaire, sont à envisager. </w:t>
      </w:r>
    </w:p>
    <w:p w:rsidR="009F11D9" w:rsidRPr="00154588" w:rsidRDefault="009F11D9"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Vous sollicitez un réexamen de votre candidature ?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La </w:t>
      </w:r>
      <w:proofErr w:type="spellStart"/>
      <w:r w:rsidRPr="00154588">
        <w:rPr>
          <w:rFonts w:ascii="Arial" w:hAnsi="Arial" w:cs="Arial"/>
          <w:sz w:val="24"/>
          <w:szCs w:val="24"/>
        </w:rPr>
        <w:t>Caes</w:t>
      </w:r>
      <w:proofErr w:type="spellEnd"/>
      <w:r w:rsidRPr="00154588">
        <w:rPr>
          <w:rFonts w:ascii="Arial" w:hAnsi="Arial" w:cs="Arial"/>
          <w:sz w:val="24"/>
          <w:szCs w:val="24"/>
        </w:rPr>
        <w:t xml:space="preserve"> tient notamment compte :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 des besoins d’accompagnement, de compensation, de soins, de transport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 de la situation de l’élève ou de l’étudiant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d’une reconnaissance, le cas échéant, de votre situation de handicap l des modalités de prise en compte en matière d’accessibilité par les établissements souhaités.</w:t>
      </w:r>
    </w:p>
    <w:p w:rsidR="009F11D9" w:rsidRPr="00154588" w:rsidRDefault="009F11D9"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Page 4</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Je cherche un financement pour mes études :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Les bourses d’enseignement supérieur sur critères sociaux sont attribuées par le Crous selon les revenus et charges de l’étudiant et de sa famille via le dossier social étudiant.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Tout étudiant reconnu en situation de handicap par la commission des droits et de l’autonomie des personnes handicapées (</w:t>
      </w:r>
      <w:proofErr w:type="spellStart"/>
      <w:r w:rsidRPr="00154588">
        <w:rPr>
          <w:rFonts w:ascii="Arial" w:hAnsi="Arial" w:cs="Arial"/>
          <w:sz w:val="24"/>
          <w:szCs w:val="24"/>
        </w:rPr>
        <w:t>Cdaph</w:t>
      </w:r>
      <w:proofErr w:type="spellEnd"/>
      <w:r w:rsidRPr="00154588">
        <w:rPr>
          <w:rFonts w:ascii="Arial" w:hAnsi="Arial" w:cs="Arial"/>
          <w:sz w:val="24"/>
          <w:szCs w:val="24"/>
        </w:rPr>
        <w:t xml:space="preserve">) peut bénéficier de trois droits à bourse supplémentaires sur toute la durée des études sans limite d’âge. </w:t>
      </w:r>
      <w:hyperlink r:id="rId5" w:history="1">
        <w:r w:rsidRPr="00154588">
          <w:rPr>
            <w:rStyle w:val="Lienhypertexte"/>
            <w:rFonts w:ascii="Arial" w:hAnsi="Arial" w:cs="Arial"/>
            <w:sz w:val="24"/>
            <w:szCs w:val="24"/>
          </w:rPr>
          <w:t>www.crous-toulouse.fr</w:t>
        </w:r>
      </w:hyperlink>
      <w:r w:rsidRPr="00154588">
        <w:rPr>
          <w:rFonts w:ascii="Arial" w:hAnsi="Arial" w:cs="Arial"/>
          <w:sz w:val="24"/>
          <w:szCs w:val="24"/>
        </w:rPr>
        <w:t xml:space="preserve"> </w:t>
      </w:r>
    </w:p>
    <w:p w:rsidR="009F11D9" w:rsidRPr="00154588" w:rsidRDefault="009F11D9"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Les bourses </w:t>
      </w:r>
      <w:proofErr w:type="spellStart"/>
      <w:r w:rsidRPr="00154588">
        <w:rPr>
          <w:rFonts w:ascii="Arial" w:hAnsi="Arial" w:cs="Arial"/>
          <w:sz w:val="24"/>
          <w:szCs w:val="24"/>
        </w:rPr>
        <w:t>Fédéeh</w:t>
      </w:r>
      <w:proofErr w:type="spellEnd"/>
      <w:r w:rsidRPr="00154588">
        <w:rPr>
          <w:rFonts w:ascii="Arial" w:hAnsi="Arial" w:cs="Arial"/>
          <w:sz w:val="24"/>
          <w:szCs w:val="24"/>
        </w:rPr>
        <w:t xml:space="preserve"> ont pour objectif de faciliter l’accès à l’emploi des jeunes en situation de handicap par le financement de parcours de formation. </w:t>
      </w:r>
    </w:p>
    <w:p w:rsidR="009F11D9" w:rsidRPr="00154588" w:rsidRDefault="00C51D7E" w:rsidP="00154588">
      <w:pPr>
        <w:spacing w:after="0" w:line="360" w:lineRule="auto"/>
        <w:rPr>
          <w:rFonts w:ascii="Arial" w:hAnsi="Arial" w:cs="Arial"/>
          <w:sz w:val="24"/>
          <w:szCs w:val="24"/>
        </w:rPr>
      </w:pPr>
      <w:hyperlink r:id="rId6" w:history="1">
        <w:r w:rsidR="009F11D9" w:rsidRPr="00154588">
          <w:rPr>
            <w:rStyle w:val="Lienhypertexte"/>
            <w:rFonts w:ascii="Arial" w:hAnsi="Arial" w:cs="Arial"/>
            <w:sz w:val="24"/>
            <w:szCs w:val="24"/>
          </w:rPr>
          <w:t>www.bourses-fedeeh.fr</w:t>
        </w:r>
      </w:hyperlink>
      <w:r w:rsidR="009F11D9" w:rsidRPr="00154588">
        <w:rPr>
          <w:rFonts w:ascii="Arial" w:hAnsi="Arial" w:cs="Arial"/>
          <w:sz w:val="24"/>
          <w:szCs w:val="24"/>
        </w:rPr>
        <w:t xml:space="preserve"> </w:t>
      </w:r>
    </w:p>
    <w:p w:rsidR="009F11D9" w:rsidRPr="00154588" w:rsidRDefault="009F11D9"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Je me loge : Les résidences universitaires du Crous proposent des logements adaptés notamment à la résidence Les Humanités sur le campus Mirail de l’UT2J. La résidence universitaire Clément Ader, sur le campus Rangueil, propose également 20 logements adaptés, domotisés (portes, contrôle d’environnement, mobilier réglable à la hauteur de l’étudiant, système de transfert par rail au plafond, interphonie pour les appels d’urgence, etc.). Certains logements permettent aussi de loger un accompagnateur. Pour obtenir ces logements, en plus du dossier social étudiant du Crous, une demande de logement adapté doit être réalisée sur le site :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www.crous-toulouse.fr </w:t>
      </w:r>
    </w:p>
    <w:p w:rsidR="009F11D9" w:rsidRPr="00154588" w:rsidRDefault="009F11D9"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Page</w:t>
      </w:r>
      <w:r w:rsidR="00AB5655" w:rsidRPr="00154588">
        <w:rPr>
          <w:rFonts w:ascii="Arial" w:hAnsi="Arial" w:cs="Arial"/>
          <w:sz w:val="24"/>
          <w:szCs w:val="24"/>
        </w:rPr>
        <w:t xml:space="preserve"> 5</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-L’étudiant, en situation de handicap moteur dépendant nécessitant d’être secondé pour certains actes de la vie quotidienne et logé en résidence universitaire, peut solliciter, à Toulouse, le service d’accompagnement et d’hébergement pour étudiants handicapés dépendants (SAHEDH) pour un service de nuit. Il s’agit d’un service d’accompagnement à la vie sociale (SAVS).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Contact :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SAHEHD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05 61 00 10 03 </w:t>
      </w:r>
    </w:p>
    <w:p w:rsidR="009F11D9" w:rsidRPr="00154588" w:rsidRDefault="00C51D7E" w:rsidP="00154588">
      <w:pPr>
        <w:spacing w:after="0" w:line="360" w:lineRule="auto"/>
        <w:rPr>
          <w:rFonts w:ascii="Arial" w:hAnsi="Arial" w:cs="Arial"/>
          <w:sz w:val="24"/>
          <w:szCs w:val="24"/>
        </w:rPr>
      </w:pPr>
      <w:hyperlink r:id="rId7" w:history="1">
        <w:r w:rsidR="009F11D9" w:rsidRPr="00154588">
          <w:rPr>
            <w:rStyle w:val="Lienhypertexte"/>
            <w:rFonts w:ascii="Arial" w:hAnsi="Arial" w:cs="Arial"/>
            <w:sz w:val="24"/>
            <w:szCs w:val="24"/>
          </w:rPr>
          <w:t>sahehd@res-o.fr</w:t>
        </w:r>
      </w:hyperlink>
      <w:r w:rsidR="009F11D9" w:rsidRPr="00154588">
        <w:rPr>
          <w:rFonts w:ascii="Arial" w:hAnsi="Arial" w:cs="Arial"/>
          <w:sz w:val="24"/>
          <w:szCs w:val="24"/>
        </w:rPr>
        <w:t xml:space="preserve">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Dossier en ligne : res-o.fr/</w:t>
      </w:r>
      <w:proofErr w:type="spellStart"/>
      <w:r w:rsidRPr="00154588">
        <w:rPr>
          <w:rFonts w:ascii="Arial" w:hAnsi="Arial" w:cs="Arial"/>
          <w:sz w:val="24"/>
          <w:szCs w:val="24"/>
        </w:rPr>
        <w:t>sahehd</w:t>
      </w:r>
      <w:proofErr w:type="spellEnd"/>
      <w:r w:rsidRPr="00154588">
        <w:rPr>
          <w:rFonts w:ascii="Arial" w:hAnsi="Arial" w:cs="Arial"/>
          <w:sz w:val="24"/>
          <w:szCs w:val="24"/>
        </w:rPr>
        <w:t xml:space="preserve"> </w:t>
      </w:r>
    </w:p>
    <w:p w:rsidR="009F11D9" w:rsidRPr="00154588" w:rsidRDefault="009F11D9"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proofErr w:type="gramStart"/>
      <w:r w:rsidRPr="00154588">
        <w:rPr>
          <w:rFonts w:ascii="Arial" w:hAnsi="Arial" w:cs="Arial"/>
          <w:sz w:val="24"/>
          <w:szCs w:val="24"/>
        </w:rPr>
        <w:t>ou</w:t>
      </w:r>
      <w:proofErr w:type="gramEnd"/>
      <w:r w:rsidRPr="00154588">
        <w:rPr>
          <w:rFonts w:ascii="Arial" w:hAnsi="Arial" w:cs="Arial"/>
          <w:sz w:val="24"/>
          <w:szCs w:val="24"/>
        </w:rPr>
        <w:t xml:space="preserve"> </w:t>
      </w:r>
    </w:p>
    <w:p w:rsidR="009F11D9" w:rsidRPr="00154588" w:rsidRDefault="009F11D9"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proofErr w:type="gramStart"/>
      <w:r w:rsidRPr="00154588">
        <w:rPr>
          <w:rFonts w:ascii="Arial" w:hAnsi="Arial" w:cs="Arial"/>
          <w:sz w:val="24"/>
          <w:szCs w:val="24"/>
        </w:rPr>
        <w:t>par</w:t>
      </w:r>
      <w:proofErr w:type="gramEnd"/>
      <w:r w:rsidRPr="00154588">
        <w:rPr>
          <w:rFonts w:ascii="Arial" w:hAnsi="Arial" w:cs="Arial"/>
          <w:sz w:val="24"/>
          <w:szCs w:val="24"/>
        </w:rPr>
        <w:t xml:space="preserve"> le biais du CROUS en déposant un DSE (Dossier social étudiant) pour une demande de logement et en complétant, en parallèle, un dossier téléchargeable à l’adresse suivante :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www.crous-toulouse.fr/social/sante/handicapmaladie-grave/</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Page</w:t>
      </w:r>
      <w:r w:rsidR="00AB5655" w:rsidRPr="00154588">
        <w:rPr>
          <w:rFonts w:ascii="Arial" w:hAnsi="Arial" w:cs="Arial"/>
          <w:sz w:val="24"/>
          <w:szCs w:val="24"/>
        </w:rPr>
        <w:t xml:space="preserve"> 6</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Je me rends à l’Université - Toulouse Jean Jaurès :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En voiture :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Des places de parking sont réservées (voir le plan du campus Mirail situé en fin de guide) au plus près des salles de cours. Entre ces places et les lieux d’études, </w:t>
      </w:r>
      <w:r w:rsidRPr="00154588">
        <w:rPr>
          <w:rFonts w:ascii="Arial" w:hAnsi="Arial" w:cs="Arial"/>
          <w:sz w:val="24"/>
          <w:szCs w:val="24"/>
        </w:rPr>
        <w:lastRenderedPageBreak/>
        <w:t xml:space="preserve">certains accès sont sécurisés. Pour obtenir un badge, s’adresser au pôle des étudiants en situation de handicap de l’université. </w:t>
      </w:r>
    </w:p>
    <w:p w:rsidR="009F11D9" w:rsidRPr="00154588" w:rsidRDefault="009F11D9"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En transport en commun :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 Métro ligne A (station avec ascenseur) l’arrêt Mirail-Université dessert le campus Mirail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 Bus ligne 14 </w:t>
      </w:r>
    </w:p>
    <w:p w:rsidR="009F11D9" w:rsidRPr="00154588" w:rsidRDefault="00C51D7E" w:rsidP="00154588">
      <w:pPr>
        <w:spacing w:after="0" w:line="360" w:lineRule="auto"/>
        <w:rPr>
          <w:rFonts w:ascii="Arial" w:hAnsi="Arial" w:cs="Arial"/>
          <w:sz w:val="24"/>
          <w:szCs w:val="24"/>
        </w:rPr>
      </w:pPr>
      <w:hyperlink r:id="rId8" w:history="1">
        <w:r w:rsidR="009F11D9" w:rsidRPr="00154588">
          <w:rPr>
            <w:rStyle w:val="Lienhypertexte"/>
            <w:rFonts w:ascii="Arial" w:hAnsi="Arial" w:cs="Arial"/>
            <w:sz w:val="24"/>
            <w:szCs w:val="24"/>
          </w:rPr>
          <w:t>www.tisseo.fr/se-deplacer/reseau-accessible</w:t>
        </w:r>
      </w:hyperlink>
      <w:r w:rsidR="009F11D9" w:rsidRPr="00154588">
        <w:rPr>
          <w:rFonts w:ascii="Arial" w:hAnsi="Arial" w:cs="Arial"/>
          <w:sz w:val="24"/>
          <w:szCs w:val="24"/>
        </w:rPr>
        <w:t xml:space="preserve"> </w:t>
      </w:r>
    </w:p>
    <w:p w:rsidR="009F11D9" w:rsidRPr="00154588" w:rsidRDefault="009F11D9"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Autres prestataires privés :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 Réseau Ulysse : </w:t>
      </w:r>
      <w:hyperlink r:id="rId9" w:history="1">
        <w:r w:rsidRPr="00154588">
          <w:rPr>
            <w:rStyle w:val="Lienhypertexte"/>
            <w:rFonts w:ascii="Arial" w:hAnsi="Arial" w:cs="Arial"/>
            <w:sz w:val="24"/>
            <w:szCs w:val="24"/>
          </w:rPr>
          <w:t>www.ulysse-transport.fr</w:t>
        </w:r>
      </w:hyperlink>
      <w:r w:rsidRPr="00154588">
        <w:rPr>
          <w:rFonts w:ascii="Arial" w:hAnsi="Arial" w:cs="Arial"/>
          <w:sz w:val="24"/>
          <w:szCs w:val="24"/>
        </w:rPr>
        <w:t xml:space="preserve">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 La main : </w:t>
      </w:r>
      <w:hyperlink r:id="rId10" w:history="1">
        <w:r w:rsidRPr="00154588">
          <w:rPr>
            <w:rStyle w:val="Lienhypertexte"/>
            <w:rFonts w:ascii="Arial" w:hAnsi="Arial" w:cs="Arial"/>
            <w:sz w:val="24"/>
            <w:szCs w:val="24"/>
          </w:rPr>
          <w:t>www.transport-la-main.fr</w:t>
        </w:r>
      </w:hyperlink>
      <w:r w:rsidRPr="00154588">
        <w:rPr>
          <w:rFonts w:ascii="Arial" w:hAnsi="Arial" w:cs="Arial"/>
          <w:sz w:val="24"/>
          <w:szCs w:val="24"/>
        </w:rPr>
        <w:t xml:space="preserve"> </w:t>
      </w:r>
    </w:p>
    <w:p w:rsidR="009F11D9" w:rsidRPr="00154588" w:rsidRDefault="009F11D9" w:rsidP="00154588">
      <w:pPr>
        <w:spacing w:after="0" w:line="360" w:lineRule="auto"/>
        <w:rPr>
          <w:rFonts w:ascii="Arial" w:hAnsi="Arial" w:cs="Arial"/>
          <w:sz w:val="24"/>
          <w:szCs w:val="24"/>
          <w:lang w:val="en-US"/>
        </w:rPr>
      </w:pPr>
      <w:r w:rsidRPr="00154588">
        <w:rPr>
          <w:rFonts w:ascii="Arial" w:hAnsi="Arial" w:cs="Arial"/>
          <w:sz w:val="24"/>
          <w:szCs w:val="24"/>
          <w:lang w:val="en-US"/>
        </w:rPr>
        <w:t xml:space="preserve">• </w:t>
      </w:r>
      <w:proofErr w:type="spellStart"/>
      <w:r w:rsidRPr="00154588">
        <w:rPr>
          <w:rFonts w:ascii="Arial" w:hAnsi="Arial" w:cs="Arial"/>
          <w:sz w:val="24"/>
          <w:szCs w:val="24"/>
          <w:lang w:val="en-US"/>
        </w:rPr>
        <w:t>Abely</w:t>
      </w:r>
      <w:proofErr w:type="spellEnd"/>
      <w:r w:rsidRPr="00154588">
        <w:rPr>
          <w:rFonts w:ascii="Arial" w:hAnsi="Arial" w:cs="Arial"/>
          <w:sz w:val="24"/>
          <w:szCs w:val="24"/>
          <w:lang w:val="en-US"/>
        </w:rPr>
        <w:t xml:space="preserve"> </w:t>
      </w:r>
      <w:proofErr w:type="gramStart"/>
      <w:r w:rsidRPr="00154588">
        <w:rPr>
          <w:rFonts w:ascii="Arial" w:hAnsi="Arial" w:cs="Arial"/>
          <w:sz w:val="24"/>
          <w:szCs w:val="24"/>
          <w:lang w:val="en-US"/>
        </w:rPr>
        <w:t>transports :</w:t>
      </w:r>
      <w:proofErr w:type="gramEnd"/>
      <w:r w:rsidRPr="00154588">
        <w:rPr>
          <w:rFonts w:ascii="Arial" w:hAnsi="Arial" w:cs="Arial"/>
          <w:sz w:val="24"/>
          <w:szCs w:val="24"/>
          <w:lang w:val="en-US"/>
        </w:rPr>
        <w:t xml:space="preserve"> </w:t>
      </w:r>
      <w:hyperlink r:id="rId11" w:history="1">
        <w:r w:rsidRPr="00154588">
          <w:rPr>
            <w:rStyle w:val="Lienhypertexte"/>
            <w:rFonts w:ascii="Arial" w:hAnsi="Arial" w:cs="Arial"/>
            <w:sz w:val="24"/>
            <w:szCs w:val="24"/>
            <w:lang w:val="en-US"/>
          </w:rPr>
          <w:t>www.abely-transports.fr</w:t>
        </w:r>
      </w:hyperlink>
      <w:r w:rsidRPr="00154588">
        <w:rPr>
          <w:rFonts w:ascii="Arial" w:hAnsi="Arial" w:cs="Arial"/>
          <w:sz w:val="24"/>
          <w:szCs w:val="24"/>
          <w:lang w:val="en-US"/>
        </w:rPr>
        <w:t xml:space="preserve"> </w:t>
      </w:r>
    </w:p>
    <w:p w:rsidR="009F11D9" w:rsidRPr="00154588" w:rsidRDefault="009F11D9" w:rsidP="00154588">
      <w:pPr>
        <w:spacing w:after="0" w:line="360" w:lineRule="auto"/>
        <w:rPr>
          <w:rFonts w:ascii="Arial" w:hAnsi="Arial" w:cs="Arial"/>
          <w:sz w:val="24"/>
          <w:szCs w:val="24"/>
          <w:lang w:val="en-US"/>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Le campus Mirail de l’Université Toulouse - Jean Jaurès est entièrement accessible. Les ascenseurs sont localisés sur le plan en fin de guide. Un badge d’utilisation est nécessaire et fourni, sur demande, par le pôle des étudiants en situation de handicap</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Page</w:t>
      </w:r>
      <w:r w:rsidR="00AB5655" w:rsidRPr="00154588">
        <w:rPr>
          <w:rFonts w:ascii="Arial" w:hAnsi="Arial" w:cs="Arial"/>
          <w:sz w:val="24"/>
          <w:szCs w:val="24"/>
        </w:rPr>
        <w:t xml:space="preserve"> 7</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JE M’INSCRIS À L’UT2J</w:t>
      </w:r>
    </w:p>
    <w:p w:rsidR="009F11D9" w:rsidRPr="00154588" w:rsidRDefault="009F11D9" w:rsidP="00154588">
      <w:pPr>
        <w:spacing w:after="0" w:line="360" w:lineRule="auto"/>
        <w:rPr>
          <w:rFonts w:ascii="Arial" w:hAnsi="Arial" w:cs="Arial"/>
          <w:sz w:val="24"/>
          <w:szCs w:val="24"/>
        </w:rPr>
      </w:pPr>
    </w:p>
    <w:p w:rsidR="00AB5655"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Je souhaite faire reconnaître ma situation de handicap :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w:t>
      </w:r>
      <w:r w:rsidR="009F11D9" w:rsidRPr="00154588">
        <w:rPr>
          <w:rFonts w:ascii="Arial" w:hAnsi="Arial" w:cs="Arial"/>
          <w:sz w:val="24"/>
          <w:szCs w:val="24"/>
        </w:rPr>
        <w:t xml:space="preserve">Je la signale : en ligne, lors de mon inscription administrative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w:t>
      </w:r>
      <w:r w:rsidR="009F11D9" w:rsidRPr="00154588">
        <w:rPr>
          <w:rFonts w:ascii="Arial" w:hAnsi="Arial" w:cs="Arial"/>
          <w:sz w:val="24"/>
          <w:szCs w:val="24"/>
        </w:rPr>
        <w:t>sur place, lors de la finalisation de mon inscription au sein des composantes pédagogiques</w:t>
      </w:r>
      <w:r w:rsidRPr="00154588">
        <w:rPr>
          <w:rFonts w:ascii="Arial" w:hAnsi="Arial" w:cs="Arial"/>
          <w:sz w:val="24"/>
          <w:szCs w:val="24"/>
        </w:rPr>
        <w:t>.</w:t>
      </w:r>
      <w:r w:rsidR="009F11D9" w:rsidRPr="00154588">
        <w:rPr>
          <w:rFonts w:ascii="Arial" w:hAnsi="Arial" w:cs="Arial"/>
          <w:sz w:val="24"/>
          <w:szCs w:val="24"/>
        </w:rPr>
        <w:t xml:space="preserve"> </w:t>
      </w:r>
    </w:p>
    <w:p w:rsidR="00AB5655"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Durant cette période, un accompagnement par un autre étudiant peut être proposé (inscriptions pédagogique, constitution de l’emploi du temps, etc.).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Pour en bénéficier, un rendez</w:t>
      </w:r>
      <w:r w:rsidR="00AB5655" w:rsidRPr="00154588">
        <w:rPr>
          <w:rFonts w:ascii="Arial" w:hAnsi="Arial" w:cs="Arial"/>
          <w:sz w:val="24"/>
          <w:szCs w:val="24"/>
        </w:rPr>
        <w:t>-</w:t>
      </w:r>
      <w:r w:rsidRPr="00154588">
        <w:rPr>
          <w:rFonts w:ascii="Arial" w:hAnsi="Arial" w:cs="Arial"/>
          <w:sz w:val="24"/>
          <w:szCs w:val="24"/>
        </w:rPr>
        <w:t>vous doit être pris auprès du pôle des étudiants en situation de handicap dès la connaissance de la date d’inscription.</w:t>
      </w:r>
    </w:p>
    <w:p w:rsidR="00AB5655" w:rsidRPr="00154588" w:rsidRDefault="00AB5655"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Page</w:t>
      </w:r>
      <w:r w:rsidR="00AB5655" w:rsidRPr="00154588">
        <w:rPr>
          <w:rFonts w:ascii="Arial" w:hAnsi="Arial" w:cs="Arial"/>
          <w:sz w:val="24"/>
          <w:szCs w:val="24"/>
        </w:rPr>
        <w:t xml:space="preserve"> 8</w:t>
      </w:r>
    </w:p>
    <w:p w:rsidR="009F11D9" w:rsidRPr="00154588" w:rsidRDefault="00AB5655" w:rsidP="00154588">
      <w:pPr>
        <w:spacing w:after="0" w:line="360" w:lineRule="auto"/>
        <w:rPr>
          <w:rFonts w:ascii="Arial" w:hAnsi="Arial" w:cs="Arial"/>
          <w:sz w:val="24"/>
          <w:szCs w:val="24"/>
        </w:rPr>
      </w:pPr>
      <w:r w:rsidRPr="00154588">
        <w:rPr>
          <w:rFonts w:ascii="Arial" w:hAnsi="Arial" w:cs="Arial"/>
          <w:sz w:val="24"/>
          <w:szCs w:val="24"/>
        </w:rPr>
        <w:t>J’ÉTUDIE À L’UT2J</w:t>
      </w:r>
      <w:r w:rsidRPr="00154588">
        <w:rPr>
          <w:rFonts w:ascii="Arial" w:hAnsi="Arial" w:cs="Arial"/>
          <w:sz w:val="24"/>
          <w:szCs w:val="24"/>
        </w:rPr>
        <w:cr/>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Je souhaite bénéficier d’un accompagnement personnalisé et profiter d’aménagements particuliers durant mon cursus*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lastRenderedPageBreak/>
        <w:t>1) Je complète un formulaire de demande disponible au pôle des étudiants en situation de handicap ou au service de médecine préventive et promotion de la santé (</w:t>
      </w:r>
      <w:proofErr w:type="spellStart"/>
      <w:r w:rsidRPr="00154588">
        <w:rPr>
          <w:rFonts w:ascii="Arial" w:hAnsi="Arial" w:cs="Arial"/>
          <w:sz w:val="24"/>
          <w:szCs w:val="24"/>
        </w:rPr>
        <w:t>Simpps</w:t>
      </w:r>
      <w:proofErr w:type="spellEnd"/>
      <w:r w:rsidRPr="00154588">
        <w:rPr>
          <w:rFonts w:ascii="Arial" w:hAnsi="Arial" w:cs="Arial"/>
          <w:sz w:val="24"/>
          <w:szCs w:val="24"/>
        </w:rPr>
        <w:t xml:space="preserve">).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2) Je prends rendez-vous avec le médecin du </w:t>
      </w:r>
      <w:proofErr w:type="spellStart"/>
      <w:r w:rsidRPr="00154588">
        <w:rPr>
          <w:rFonts w:ascii="Arial" w:hAnsi="Arial" w:cs="Arial"/>
          <w:sz w:val="24"/>
          <w:szCs w:val="24"/>
        </w:rPr>
        <w:t>Simpps</w:t>
      </w:r>
      <w:proofErr w:type="spellEnd"/>
      <w:r w:rsidRPr="00154588">
        <w:rPr>
          <w:rFonts w:ascii="Arial" w:hAnsi="Arial" w:cs="Arial"/>
          <w:sz w:val="24"/>
          <w:szCs w:val="24"/>
        </w:rPr>
        <w:t xml:space="preserve"> qui établira un avis indiquant les différents aménagements.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demande possible tout au long de l’année (hors mesures particulières d’examens)</w:t>
      </w:r>
    </w:p>
    <w:p w:rsidR="00AB5655" w:rsidRPr="00154588" w:rsidRDefault="00AB5655" w:rsidP="00154588">
      <w:pPr>
        <w:spacing w:after="0" w:line="360" w:lineRule="auto"/>
        <w:rPr>
          <w:rFonts w:ascii="Arial" w:hAnsi="Arial" w:cs="Arial"/>
          <w:sz w:val="24"/>
          <w:szCs w:val="24"/>
        </w:rPr>
      </w:pP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Et si je souhaite bénéficier de mesures particulières d’examens, j’en fais impérativement la demande suivant ce calendrier :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Session 1 :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1er semestre : avant le 1</w:t>
      </w:r>
      <w:r w:rsidR="00C51D7E">
        <w:rPr>
          <w:rFonts w:ascii="Arial" w:hAnsi="Arial" w:cs="Arial"/>
          <w:sz w:val="24"/>
          <w:szCs w:val="24"/>
        </w:rPr>
        <w:t>7</w:t>
      </w:r>
      <w:r w:rsidRPr="00154588">
        <w:rPr>
          <w:rFonts w:ascii="Arial" w:hAnsi="Arial" w:cs="Arial"/>
          <w:sz w:val="24"/>
          <w:szCs w:val="24"/>
        </w:rPr>
        <w:t xml:space="preserve"> novembre 202</w:t>
      </w:r>
      <w:r w:rsidR="00C51D7E">
        <w:rPr>
          <w:rFonts w:ascii="Arial" w:hAnsi="Arial" w:cs="Arial"/>
          <w:sz w:val="24"/>
          <w:szCs w:val="24"/>
        </w:rPr>
        <w:t>3</w:t>
      </w:r>
      <w:r w:rsidRPr="00154588">
        <w:rPr>
          <w:rFonts w:ascii="Arial" w:hAnsi="Arial" w:cs="Arial"/>
          <w:sz w:val="24"/>
          <w:szCs w:val="24"/>
        </w:rPr>
        <w:t xml:space="preserve">.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 2nd semestre : avant le </w:t>
      </w:r>
      <w:r w:rsidR="00C51D7E">
        <w:rPr>
          <w:rFonts w:ascii="Arial" w:hAnsi="Arial" w:cs="Arial"/>
          <w:sz w:val="24"/>
          <w:szCs w:val="24"/>
        </w:rPr>
        <w:t>01</w:t>
      </w:r>
      <w:r w:rsidRPr="00154588">
        <w:rPr>
          <w:rFonts w:ascii="Arial" w:hAnsi="Arial" w:cs="Arial"/>
          <w:sz w:val="24"/>
          <w:szCs w:val="24"/>
        </w:rPr>
        <w:t xml:space="preserve"> </w:t>
      </w:r>
      <w:r w:rsidR="00C51D7E">
        <w:rPr>
          <w:rFonts w:ascii="Arial" w:hAnsi="Arial" w:cs="Arial"/>
          <w:sz w:val="24"/>
          <w:szCs w:val="24"/>
        </w:rPr>
        <w:t>mars</w:t>
      </w:r>
      <w:r w:rsidRPr="00154588">
        <w:rPr>
          <w:rFonts w:ascii="Arial" w:hAnsi="Arial" w:cs="Arial"/>
          <w:sz w:val="24"/>
          <w:szCs w:val="24"/>
        </w:rPr>
        <w:t xml:space="preserve"> 202</w:t>
      </w:r>
      <w:r w:rsidR="00C51D7E">
        <w:rPr>
          <w:rFonts w:ascii="Arial" w:hAnsi="Arial" w:cs="Arial"/>
          <w:sz w:val="24"/>
          <w:szCs w:val="24"/>
        </w:rPr>
        <w:t>4</w:t>
      </w:r>
      <w:r w:rsidRPr="00154588">
        <w:rPr>
          <w:rFonts w:ascii="Arial" w:hAnsi="Arial" w:cs="Arial"/>
          <w:sz w:val="24"/>
          <w:szCs w:val="24"/>
        </w:rPr>
        <w:t xml:space="preserve">. </w:t>
      </w:r>
    </w:p>
    <w:p w:rsidR="00AB5655" w:rsidRPr="00154588" w:rsidRDefault="00AB5655" w:rsidP="00154588">
      <w:pPr>
        <w:spacing w:after="0" w:line="360" w:lineRule="auto"/>
        <w:rPr>
          <w:rFonts w:ascii="Arial" w:hAnsi="Arial" w:cs="Arial"/>
          <w:sz w:val="24"/>
          <w:szCs w:val="24"/>
        </w:rPr>
      </w:pP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Session 2 : avant le </w:t>
      </w:r>
      <w:r w:rsidR="00C51D7E">
        <w:rPr>
          <w:rFonts w:ascii="Arial" w:hAnsi="Arial" w:cs="Arial"/>
          <w:sz w:val="24"/>
          <w:szCs w:val="24"/>
        </w:rPr>
        <w:t>14</w:t>
      </w:r>
      <w:r w:rsidRPr="00154588">
        <w:rPr>
          <w:rFonts w:ascii="Arial" w:hAnsi="Arial" w:cs="Arial"/>
          <w:sz w:val="24"/>
          <w:szCs w:val="24"/>
        </w:rPr>
        <w:t xml:space="preserve"> avril 2023.</w:t>
      </w:r>
    </w:p>
    <w:p w:rsidR="00AB5655" w:rsidRPr="00154588" w:rsidRDefault="00AB5655" w:rsidP="00154588">
      <w:pPr>
        <w:spacing w:after="0" w:line="360" w:lineRule="auto"/>
        <w:rPr>
          <w:rFonts w:ascii="Arial" w:hAnsi="Arial" w:cs="Arial"/>
          <w:sz w:val="24"/>
          <w:szCs w:val="24"/>
        </w:rPr>
      </w:pP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Cet avis est étudié par le pôle des étudiants en situation de handicap qui émet ensuite un arrêté de décisions fixant les aménagements adaptés (cursus et examens). En cas de handicap nécessitant la mise en place d’un dispositif complexe ou singulier, des commissions </w:t>
      </w:r>
      <w:proofErr w:type="gramStart"/>
      <w:r w:rsidRPr="00154588">
        <w:rPr>
          <w:rFonts w:ascii="Arial" w:hAnsi="Arial" w:cs="Arial"/>
          <w:sz w:val="24"/>
          <w:szCs w:val="24"/>
        </w:rPr>
        <w:t>élaborent</w:t>
      </w:r>
      <w:proofErr w:type="gramEnd"/>
      <w:r w:rsidRPr="00154588">
        <w:rPr>
          <w:rFonts w:ascii="Arial" w:hAnsi="Arial" w:cs="Arial"/>
          <w:sz w:val="24"/>
          <w:szCs w:val="24"/>
        </w:rPr>
        <w:t xml:space="preserve"> avec vous un plan d’actions adapté.</w:t>
      </w:r>
    </w:p>
    <w:p w:rsidR="00AB5655" w:rsidRPr="00154588" w:rsidRDefault="00AB5655" w:rsidP="00154588">
      <w:pPr>
        <w:spacing w:after="0" w:line="360" w:lineRule="auto"/>
        <w:rPr>
          <w:rFonts w:ascii="Arial" w:hAnsi="Arial" w:cs="Arial"/>
          <w:sz w:val="24"/>
          <w:szCs w:val="24"/>
        </w:rPr>
      </w:pP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L’Université Toulouse – Jean Jaurès organise, juste avant la rentrée, une réunion pour présenter en détail le dispositif d’accueil et d’accompagnement des étudiants en situation de handicap.</w:t>
      </w:r>
    </w:p>
    <w:p w:rsidR="00AB5655" w:rsidRPr="00154588" w:rsidRDefault="00AB5655"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Page</w:t>
      </w:r>
      <w:r w:rsidR="00AB5655" w:rsidRPr="00154588">
        <w:rPr>
          <w:rFonts w:ascii="Arial" w:hAnsi="Arial" w:cs="Arial"/>
          <w:sz w:val="24"/>
          <w:szCs w:val="24"/>
        </w:rPr>
        <w:t xml:space="preserve"> 9</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Toutes ces aides sont proposées uniquement sur préconisation médicale et doivent faire l’objet d’un entretien avec le pôle des étudiants en situation de handicap. </w:t>
      </w:r>
    </w:p>
    <w:p w:rsidR="00AB5655" w:rsidRPr="00154588" w:rsidRDefault="00AB5655" w:rsidP="00154588">
      <w:pPr>
        <w:spacing w:after="0" w:line="360" w:lineRule="auto"/>
        <w:rPr>
          <w:rFonts w:ascii="Arial" w:hAnsi="Arial" w:cs="Arial"/>
          <w:sz w:val="24"/>
          <w:szCs w:val="24"/>
        </w:rPr>
      </w:pP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Les aides humaines :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 aide aux recherches documentaires à la bibliothèque, prise de notes de cours et/ou de travaux dirigés, tutorat, aide à la rédaction des dossiers pédagogiques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 aide à la communication : interprétariat en langue des signes française (LSF) ou en langage parlé </w:t>
      </w:r>
      <w:proofErr w:type="gramStart"/>
      <w:r w:rsidRPr="00154588">
        <w:rPr>
          <w:rFonts w:ascii="Arial" w:hAnsi="Arial" w:cs="Arial"/>
          <w:sz w:val="24"/>
          <w:szCs w:val="24"/>
        </w:rPr>
        <w:t>complété</w:t>
      </w:r>
      <w:proofErr w:type="gramEnd"/>
      <w:r w:rsidRPr="00154588">
        <w:rPr>
          <w:rFonts w:ascii="Arial" w:hAnsi="Arial" w:cs="Arial"/>
          <w:sz w:val="24"/>
          <w:szCs w:val="24"/>
        </w:rPr>
        <w:t xml:space="preserve"> (LPC)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lastRenderedPageBreak/>
        <w:t>• accompagnement par un binôme d’</w:t>
      </w:r>
      <w:proofErr w:type="spellStart"/>
      <w:r w:rsidRPr="00154588">
        <w:rPr>
          <w:rFonts w:ascii="Arial" w:hAnsi="Arial" w:cs="Arial"/>
          <w:sz w:val="24"/>
          <w:szCs w:val="24"/>
        </w:rPr>
        <w:t>étudiant·e·s</w:t>
      </w:r>
      <w:proofErr w:type="spellEnd"/>
      <w:r w:rsidRPr="00154588">
        <w:rPr>
          <w:rFonts w:ascii="Arial" w:hAnsi="Arial" w:cs="Arial"/>
          <w:sz w:val="24"/>
          <w:szCs w:val="24"/>
        </w:rPr>
        <w:t xml:space="preserve"> </w:t>
      </w:r>
      <w:proofErr w:type="spellStart"/>
      <w:r w:rsidRPr="00154588">
        <w:rPr>
          <w:rFonts w:ascii="Arial" w:hAnsi="Arial" w:cs="Arial"/>
          <w:sz w:val="24"/>
          <w:szCs w:val="24"/>
        </w:rPr>
        <w:t>spécialisé·e·s</w:t>
      </w:r>
      <w:proofErr w:type="spellEnd"/>
      <w:r w:rsidRPr="00154588">
        <w:rPr>
          <w:rFonts w:ascii="Arial" w:hAnsi="Arial" w:cs="Arial"/>
          <w:sz w:val="24"/>
          <w:szCs w:val="24"/>
        </w:rPr>
        <w:t xml:space="preserve"> en </w:t>
      </w:r>
      <w:proofErr w:type="spellStart"/>
      <w:r w:rsidRPr="00154588">
        <w:rPr>
          <w:rFonts w:ascii="Arial" w:hAnsi="Arial" w:cs="Arial"/>
          <w:sz w:val="24"/>
          <w:szCs w:val="24"/>
        </w:rPr>
        <w:t>Atnd</w:t>
      </w:r>
      <w:proofErr w:type="spellEnd"/>
      <w:r w:rsidRPr="00154588">
        <w:rPr>
          <w:rFonts w:ascii="Arial" w:hAnsi="Arial" w:cs="Arial"/>
          <w:sz w:val="24"/>
          <w:szCs w:val="24"/>
        </w:rPr>
        <w:t xml:space="preserve"> (Autisme ou </w:t>
      </w:r>
      <w:proofErr w:type="gramStart"/>
      <w:r w:rsidRPr="00154588">
        <w:rPr>
          <w:rFonts w:ascii="Arial" w:hAnsi="Arial" w:cs="Arial"/>
          <w:sz w:val="24"/>
          <w:szCs w:val="24"/>
        </w:rPr>
        <w:t>autre troubles</w:t>
      </w:r>
      <w:proofErr w:type="gramEnd"/>
      <w:r w:rsidRPr="00154588">
        <w:rPr>
          <w:rFonts w:ascii="Arial" w:hAnsi="Arial" w:cs="Arial"/>
          <w:sz w:val="24"/>
          <w:szCs w:val="24"/>
        </w:rPr>
        <w:t xml:space="preserve"> neuro-développementaux)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 cours sur le numérique adapté aux </w:t>
      </w:r>
      <w:proofErr w:type="spellStart"/>
      <w:r w:rsidRPr="00154588">
        <w:rPr>
          <w:rFonts w:ascii="Arial" w:hAnsi="Arial" w:cs="Arial"/>
          <w:sz w:val="24"/>
          <w:szCs w:val="24"/>
        </w:rPr>
        <w:t>étudiant·e·s</w:t>
      </w:r>
      <w:proofErr w:type="spellEnd"/>
      <w:r w:rsidRPr="00154588">
        <w:rPr>
          <w:rFonts w:ascii="Arial" w:hAnsi="Arial" w:cs="Arial"/>
          <w:sz w:val="24"/>
          <w:szCs w:val="24"/>
        </w:rPr>
        <w:t xml:space="preserve"> mal/</w:t>
      </w:r>
      <w:proofErr w:type="spellStart"/>
      <w:r w:rsidRPr="00154588">
        <w:rPr>
          <w:rFonts w:ascii="Arial" w:hAnsi="Arial" w:cs="Arial"/>
          <w:sz w:val="24"/>
          <w:szCs w:val="24"/>
        </w:rPr>
        <w:t>non voyants</w:t>
      </w:r>
      <w:proofErr w:type="spellEnd"/>
      <w:r w:rsidRPr="00154588">
        <w:rPr>
          <w:rFonts w:ascii="Arial" w:hAnsi="Arial" w:cs="Arial"/>
          <w:sz w:val="24"/>
          <w:szCs w:val="24"/>
        </w:rPr>
        <w:t xml:space="preserve"> (obligatoire pour les L2, fortement conseillé pour les autres </w:t>
      </w:r>
      <w:proofErr w:type="spellStart"/>
      <w:r w:rsidRPr="00154588">
        <w:rPr>
          <w:rFonts w:ascii="Arial" w:hAnsi="Arial" w:cs="Arial"/>
          <w:sz w:val="24"/>
          <w:szCs w:val="24"/>
        </w:rPr>
        <w:t>étudiant·e·s</w:t>
      </w:r>
      <w:proofErr w:type="spellEnd"/>
      <w:r w:rsidRPr="00154588">
        <w:rPr>
          <w:rFonts w:ascii="Arial" w:hAnsi="Arial" w:cs="Arial"/>
          <w:sz w:val="24"/>
          <w:szCs w:val="24"/>
        </w:rPr>
        <w:t xml:space="preserve">) </w:t>
      </w:r>
    </w:p>
    <w:p w:rsidR="00AB5655" w:rsidRPr="00154588" w:rsidRDefault="00AB5655" w:rsidP="00154588">
      <w:pPr>
        <w:spacing w:after="0" w:line="360" w:lineRule="auto"/>
        <w:rPr>
          <w:rFonts w:ascii="Arial" w:hAnsi="Arial" w:cs="Arial"/>
          <w:sz w:val="24"/>
          <w:szCs w:val="24"/>
        </w:rPr>
      </w:pP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Les aides techniques :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 atelier </w:t>
      </w:r>
      <w:proofErr w:type="gramStart"/>
      <w:r w:rsidRPr="00154588">
        <w:rPr>
          <w:rFonts w:ascii="Arial" w:hAnsi="Arial" w:cs="Arial"/>
          <w:sz w:val="24"/>
          <w:szCs w:val="24"/>
        </w:rPr>
        <w:t>transcription:</w:t>
      </w:r>
      <w:proofErr w:type="gramEnd"/>
      <w:r w:rsidRPr="00154588">
        <w:rPr>
          <w:rFonts w:ascii="Arial" w:hAnsi="Arial" w:cs="Arial"/>
          <w:sz w:val="24"/>
          <w:szCs w:val="24"/>
        </w:rPr>
        <w:t xml:space="preserve"> adaptation des documents et des supports pédagogiques (numérisation, mise en format numérique accessible, agrandissement des textes et transcription braille).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 Édition adaptée : accès aux fichiers numériques des livres parus en France après 2006. Pour en savoir plus sur les services des bibliothèques : exception-handicap.univ-tlse2.fr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 atelier informatique adapté aux basses visions et équipé de matériel spécialisé et ergonomique (dictaphone, etc.)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 salle de tutorat équipée de logiciels spécifiques (logiciel de reconnaissance vocale, </w:t>
      </w:r>
      <w:proofErr w:type="spellStart"/>
      <w:r w:rsidRPr="00154588">
        <w:rPr>
          <w:rFonts w:ascii="Arial" w:hAnsi="Arial" w:cs="Arial"/>
          <w:sz w:val="24"/>
          <w:szCs w:val="24"/>
        </w:rPr>
        <w:t>téléagrandisseur</w:t>
      </w:r>
      <w:proofErr w:type="spellEnd"/>
      <w:r w:rsidRPr="00154588">
        <w:rPr>
          <w:rFonts w:ascii="Arial" w:hAnsi="Arial" w:cs="Arial"/>
          <w:sz w:val="24"/>
          <w:szCs w:val="24"/>
        </w:rPr>
        <w:t xml:space="preserve"> vocal, etc.)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 photocopieur </w:t>
      </w:r>
    </w:p>
    <w:p w:rsidR="009F11D9" w:rsidRPr="00154588" w:rsidRDefault="00AB5655" w:rsidP="00154588">
      <w:pPr>
        <w:spacing w:after="0" w:line="360" w:lineRule="auto"/>
        <w:rPr>
          <w:rFonts w:ascii="Arial" w:hAnsi="Arial" w:cs="Arial"/>
          <w:sz w:val="24"/>
          <w:szCs w:val="24"/>
        </w:rPr>
      </w:pPr>
      <w:r w:rsidRPr="00154588">
        <w:rPr>
          <w:rFonts w:ascii="Arial" w:hAnsi="Arial" w:cs="Arial"/>
          <w:sz w:val="24"/>
          <w:szCs w:val="24"/>
        </w:rPr>
        <w:t>• boucles magnétiques</w:t>
      </w:r>
    </w:p>
    <w:p w:rsidR="00AB5655" w:rsidRPr="00154588" w:rsidRDefault="00AB5655"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Page 1</w:t>
      </w:r>
      <w:r w:rsidR="00AB5655" w:rsidRPr="00154588">
        <w:rPr>
          <w:rFonts w:ascii="Arial" w:hAnsi="Arial" w:cs="Arial"/>
          <w:sz w:val="24"/>
          <w:szCs w:val="24"/>
        </w:rPr>
        <w:t>0</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Les aménagements :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 aménagement du rythme de formation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 régime spécial d’études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 accès gratuit aux cours du service d’enseignement à distance avec une inscription au contrôle continu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 accès à une salle de repas et à une salle de repos aménagée situées au pôle des étudiants en situation de handicap, ainsi qu’une salle de repos située à l’UFR de Psychologie (M13). </w:t>
      </w:r>
    </w:p>
    <w:p w:rsidR="00AB5655" w:rsidRPr="00154588" w:rsidRDefault="00AB5655" w:rsidP="00154588">
      <w:pPr>
        <w:spacing w:after="0" w:line="360" w:lineRule="auto"/>
        <w:rPr>
          <w:rFonts w:ascii="Arial" w:hAnsi="Arial" w:cs="Arial"/>
          <w:sz w:val="24"/>
          <w:szCs w:val="24"/>
        </w:rPr>
      </w:pP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Les mesures particulières d’examens :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 Aménagement du temps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 installation-accessibilité aux locaux (salle particulière...)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 utilisation de matériel spécifique (ordinateur, clavier braille...)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 transmission des sujets (braille, agrandissement...)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lastRenderedPageBreak/>
        <w:t xml:space="preserve">• assistance en personnel (secrétaire, interprète LSF...)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 aménagement des modalités de contrôle </w:t>
      </w:r>
    </w:p>
    <w:p w:rsidR="00AB5655" w:rsidRPr="00154588" w:rsidRDefault="00AB5655" w:rsidP="00154588">
      <w:pPr>
        <w:spacing w:after="0" w:line="360" w:lineRule="auto"/>
        <w:rPr>
          <w:rFonts w:ascii="Arial" w:hAnsi="Arial" w:cs="Arial"/>
          <w:sz w:val="24"/>
          <w:szCs w:val="24"/>
        </w:rPr>
      </w:pP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 Ces aménagements sont mis en place pour une année universitaire. Ils peuvent différer de ceux proposés au lycée et d’une année sur l’autre. Ces démarches sont à renouveler chaque année auprès du </w:t>
      </w:r>
      <w:proofErr w:type="spellStart"/>
      <w:r w:rsidRPr="00154588">
        <w:rPr>
          <w:rFonts w:ascii="Arial" w:hAnsi="Arial" w:cs="Arial"/>
          <w:sz w:val="24"/>
          <w:szCs w:val="24"/>
        </w:rPr>
        <w:t>Simpps</w:t>
      </w:r>
      <w:proofErr w:type="spellEnd"/>
      <w:r w:rsidRPr="00154588">
        <w:rPr>
          <w:rFonts w:ascii="Arial" w:hAnsi="Arial" w:cs="Arial"/>
          <w:sz w:val="24"/>
          <w:szCs w:val="24"/>
        </w:rPr>
        <w:t xml:space="preserve">. </w:t>
      </w:r>
    </w:p>
    <w:p w:rsidR="00AB5655" w:rsidRPr="00154588" w:rsidRDefault="00AB5655" w:rsidP="00154588">
      <w:pPr>
        <w:spacing w:after="0" w:line="360" w:lineRule="auto"/>
        <w:rPr>
          <w:rFonts w:ascii="Arial" w:hAnsi="Arial" w:cs="Arial"/>
          <w:sz w:val="24"/>
          <w:szCs w:val="24"/>
        </w:rPr>
      </w:pP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Une convocation écrite individuelle, de fin de semestre et de 2ème session, mentionnant la date, l’horaire, le lieu et la durée de l’épreuve vous sera transmise avant les épreuves. Votre présence devra être confirmée, avant la date butoir indiquée dans chaque convocation, en retournant le coupon réponse ou en se manifestant auprès des secrétariats concernés.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À défaut, l’Université Toulouse - Jean Jaurès ne mettra pas en place les aménagements prévus pour les épreuves. </w:t>
      </w:r>
    </w:p>
    <w:p w:rsidR="009F11D9" w:rsidRPr="00154588" w:rsidRDefault="00AB5655" w:rsidP="00154588">
      <w:pPr>
        <w:spacing w:after="0" w:line="360" w:lineRule="auto"/>
        <w:rPr>
          <w:rFonts w:ascii="Arial" w:hAnsi="Arial" w:cs="Arial"/>
          <w:sz w:val="24"/>
          <w:szCs w:val="24"/>
        </w:rPr>
      </w:pPr>
      <w:r w:rsidRPr="00154588">
        <w:rPr>
          <w:rFonts w:ascii="Arial" w:hAnsi="Arial" w:cs="Arial"/>
          <w:sz w:val="24"/>
          <w:szCs w:val="24"/>
        </w:rPr>
        <w:t>Pensez à consulter votre mail institutionnel !</w:t>
      </w:r>
    </w:p>
    <w:p w:rsidR="00AB5655" w:rsidRPr="00154588" w:rsidRDefault="00AB5655"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Page</w:t>
      </w:r>
      <w:r w:rsidR="00AB5655" w:rsidRPr="00154588">
        <w:rPr>
          <w:rFonts w:ascii="Arial" w:hAnsi="Arial" w:cs="Arial"/>
          <w:sz w:val="24"/>
          <w:szCs w:val="24"/>
        </w:rPr>
        <w:t xml:space="preserve"> 11</w:t>
      </w:r>
    </w:p>
    <w:p w:rsidR="009F11D9"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Accompagnement spécifique des étudiants sourds L’Université Toulouse - Jean Jaurès accueille et accompagne les étudiants sourds dans leur formation en interprétant une partie des cours et en mettant à disposition de l’étudiant des supports écrits. Une commission réunissant l’équipe plurielle se réunit à chaque début de semestre pour choisir, avec l’étudiant, les cours les plus pertinents à </w:t>
      </w:r>
      <w:proofErr w:type="gramStart"/>
      <w:r w:rsidRPr="00154588">
        <w:rPr>
          <w:rFonts w:ascii="Arial" w:hAnsi="Arial" w:cs="Arial"/>
          <w:sz w:val="24"/>
          <w:szCs w:val="24"/>
        </w:rPr>
        <w:t>interpréter;</w:t>
      </w:r>
      <w:proofErr w:type="gramEnd"/>
      <w:r w:rsidRPr="00154588">
        <w:rPr>
          <w:rFonts w:ascii="Arial" w:hAnsi="Arial" w:cs="Arial"/>
          <w:sz w:val="24"/>
          <w:szCs w:val="24"/>
        </w:rPr>
        <w:t xml:space="preserve"> les autres cours seront transmis sous forme écrite. En licence, environ un tiers des cours sont ainsi interprétés.</w:t>
      </w:r>
    </w:p>
    <w:p w:rsidR="00AB5655" w:rsidRPr="00154588" w:rsidRDefault="00AB5655" w:rsidP="00154588">
      <w:pPr>
        <w:spacing w:after="0" w:line="360" w:lineRule="auto"/>
        <w:rPr>
          <w:rFonts w:ascii="Arial" w:hAnsi="Arial" w:cs="Arial"/>
          <w:sz w:val="24"/>
          <w:szCs w:val="24"/>
        </w:rPr>
      </w:pP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Pour les épreuves de contrôle continu, vous devez vous mettre directement en relation avec votre enseignant et le secrétariat concerné.</w:t>
      </w:r>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xml:space="preserve">Les obligations de l’étudiant bénéficiant de ces mesures * : </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xml:space="preserve">-transmettre son avis de mesures particulières aux secrétariats des départements concernés, ainsi qu’à ses enseignants </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xml:space="preserve">-se mettre en relation avec le secrétariat de chacune de ses UE avant ses examens pour vérifier la mise en application de l’arrêté détaillant les aménagements dont peut bénéficier l’étudiant. </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lastRenderedPageBreak/>
        <w:t xml:space="preserve">-s’engager à respecter les mesures arrêtées et à avertir le secrétariat de sa présence ou de son absence aux examens avant la date butoir indiquée dans chaque convocation. En cas de non confirmation de sa présence, l’examen ne sera pas organisé. </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xml:space="preserve">*Source : Charte des examens, Université Toulouse – Jean Jaurès. </w:t>
      </w:r>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xml:space="preserve">! En cas d’absences répétées non motivées, l’université se réserve le droit de vous exclure des mesures particulières à l’examen. </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xml:space="preserve">Je souhaite effectuer une partie de mon cursus à l’étranger : </w:t>
      </w:r>
    </w:p>
    <w:p w:rsidR="00AB5655" w:rsidRPr="00154588" w:rsidRDefault="00105EAD" w:rsidP="00154588">
      <w:pPr>
        <w:spacing w:after="0" w:line="360" w:lineRule="auto"/>
        <w:rPr>
          <w:rFonts w:ascii="Arial" w:hAnsi="Arial" w:cs="Arial"/>
          <w:sz w:val="24"/>
          <w:szCs w:val="24"/>
        </w:rPr>
      </w:pPr>
      <w:r w:rsidRPr="00154588">
        <w:rPr>
          <w:rFonts w:ascii="Arial" w:hAnsi="Arial" w:cs="Arial"/>
          <w:sz w:val="24"/>
          <w:szCs w:val="24"/>
        </w:rPr>
        <w:t>Je peux participer aux programmes d’études à l’étranger et bénéficier des aides qui sont accordées pour ces projets. De plus, reconnu en situation de handicap, je peux bénéficier d’aides complémentaires à la mobilité et conserver ma prestation de compensation du handicap. Pour cela, je m’adresse au service des relations internationales de l’université.</w:t>
      </w:r>
    </w:p>
    <w:p w:rsidR="00105EAD" w:rsidRPr="00154588" w:rsidRDefault="00105EAD"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Page</w:t>
      </w:r>
      <w:r w:rsidR="00AB5655" w:rsidRPr="00154588">
        <w:rPr>
          <w:rFonts w:ascii="Arial" w:hAnsi="Arial" w:cs="Arial"/>
          <w:sz w:val="24"/>
          <w:szCs w:val="24"/>
        </w:rPr>
        <w:t xml:space="preserve"> 12</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xml:space="preserve">Je rencontre des difficultés pendant l’année : Dans chaque unité de formation et de recherche (UFR), je peux m’adresser : </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xml:space="preserve">-à un enseignant, référent pédagogique handicap, pour les questions d’ordre pédagogique. </w:t>
      </w:r>
    </w:p>
    <w:p w:rsidR="009F11D9" w:rsidRPr="00154588" w:rsidRDefault="00105EAD" w:rsidP="00154588">
      <w:pPr>
        <w:spacing w:after="0" w:line="360" w:lineRule="auto"/>
        <w:rPr>
          <w:rFonts w:ascii="Arial" w:hAnsi="Arial" w:cs="Arial"/>
          <w:sz w:val="24"/>
          <w:szCs w:val="24"/>
        </w:rPr>
      </w:pPr>
      <w:r w:rsidRPr="00154588">
        <w:rPr>
          <w:rFonts w:ascii="Arial" w:hAnsi="Arial" w:cs="Arial"/>
          <w:sz w:val="24"/>
          <w:szCs w:val="24"/>
        </w:rPr>
        <w:t>-à un secrétaire, référent administratif handicap, pour les questions liées à l’accessibilité des salles de cours et à l’application de mes mesures particulières.</w:t>
      </w:r>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L’équipe du pôle des étudiants en situation de handicap reste toute l’année votre interlocuteur privilégié</w:t>
      </w:r>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xml:space="preserve">Je m’interroge sur mon avenir professionnel : </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Je peux m’adresser au service commun universitaire d’information, d’orientation et d’insertion professionnelle (</w:t>
      </w:r>
      <w:proofErr w:type="spellStart"/>
      <w:r w:rsidRPr="00154588">
        <w:rPr>
          <w:rFonts w:ascii="Arial" w:hAnsi="Arial" w:cs="Arial"/>
          <w:sz w:val="24"/>
          <w:szCs w:val="24"/>
        </w:rPr>
        <w:t>Scuio</w:t>
      </w:r>
      <w:proofErr w:type="spellEnd"/>
      <w:r w:rsidRPr="00154588">
        <w:rPr>
          <w:rFonts w:ascii="Arial" w:hAnsi="Arial" w:cs="Arial"/>
          <w:sz w:val="24"/>
          <w:szCs w:val="24"/>
        </w:rPr>
        <w:t xml:space="preserve">-IP), où un chargé d’orientation et d’insertion professionnelle référent handicap me recevra. </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Dans le cadre d’une recherche de stage ou d’emploi, je peux faire appel à un réseau de partenaires pour favoriser mon insertion professionnelle.</w:t>
      </w:r>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lastRenderedPageBreak/>
        <w:t>L’Université Toulouse - Jean Jaurès est signataire de plusieurs conventions permettant à ses étudiants en situation de handicap un accès privilégié à des stages dans différentes structures partenaires (telles que le Musée des Augustins, la Mairie de Toulouse</w:t>
      </w:r>
      <w:proofErr w:type="gramStart"/>
      <w:r w:rsidRPr="00154588">
        <w:rPr>
          <w:rFonts w:ascii="Arial" w:hAnsi="Arial" w:cs="Arial"/>
          <w:sz w:val="24"/>
          <w:szCs w:val="24"/>
        </w:rPr>
        <w:t>);</w:t>
      </w:r>
      <w:proofErr w:type="gramEnd"/>
      <w:r w:rsidRPr="00154588">
        <w:rPr>
          <w:rFonts w:ascii="Arial" w:hAnsi="Arial" w:cs="Arial"/>
          <w:sz w:val="24"/>
          <w:szCs w:val="24"/>
        </w:rPr>
        <w:t xml:space="preserve"> le dispositif Atouts pour tous (Airbus, Capgemini, Safran, Thalès, </w:t>
      </w:r>
      <w:proofErr w:type="spellStart"/>
      <w:r w:rsidRPr="00154588">
        <w:rPr>
          <w:rFonts w:ascii="Arial" w:hAnsi="Arial" w:cs="Arial"/>
          <w:sz w:val="24"/>
          <w:szCs w:val="24"/>
        </w:rPr>
        <w:t>etc</w:t>
      </w:r>
      <w:proofErr w:type="spellEnd"/>
      <w:r w:rsidRPr="00154588">
        <w:rPr>
          <w:rFonts w:ascii="Arial" w:hAnsi="Arial" w:cs="Arial"/>
          <w:sz w:val="24"/>
          <w:szCs w:val="24"/>
        </w:rPr>
        <w:t xml:space="preserve">) atoutspourtous-toulouse.fr; </w:t>
      </w:r>
      <w:proofErr w:type="spellStart"/>
      <w:r w:rsidRPr="00154588">
        <w:rPr>
          <w:rFonts w:ascii="Arial" w:hAnsi="Arial" w:cs="Arial"/>
          <w:sz w:val="24"/>
          <w:szCs w:val="24"/>
        </w:rPr>
        <w:t>Aspie</w:t>
      </w:r>
      <w:proofErr w:type="spellEnd"/>
      <w:r w:rsidRPr="00154588">
        <w:rPr>
          <w:rFonts w:ascii="Arial" w:hAnsi="Arial" w:cs="Arial"/>
          <w:sz w:val="24"/>
          <w:szCs w:val="24"/>
        </w:rPr>
        <w:t xml:space="preserve"> </w:t>
      </w:r>
      <w:proofErr w:type="spellStart"/>
      <w:r w:rsidRPr="00154588">
        <w:rPr>
          <w:rFonts w:ascii="Arial" w:hAnsi="Arial" w:cs="Arial"/>
          <w:sz w:val="24"/>
          <w:szCs w:val="24"/>
        </w:rPr>
        <w:t>Friendly</w:t>
      </w:r>
      <w:proofErr w:type="spellEnd"/>
      <w:r w:rsidRPr="00154588">
        <w:rPr>
          <w:rFonts w:ascii="Arial" w:hAnsi="Arial" w:cs="Arial"/>
          <w:sz w:val="24"/>
          <w:szCs w:val="24"/>
        </w:rPr>
        <w:t xml:space="preserve"> (dispositif d’accompagnement des étudiants porteurs d’autisme)</w:t>
      </w:r>
    </w:p>
    <w:p w:rsidR="00105EAD" w:rsidRPr="00154588" w:rsidRDefault="00105EAD"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Page </w:t>
      </w:r>
      <w:r w:rsidR="00AB5655" w:rsidRPr="00154588">
        <w:rPr>
          <w:rFonts w:ascii="Arial" w:hAnsi="Arial" w:cs="Arial"/>
          <w:sz w:val="24"/>
          <w:szCs w:val="24"/>
        </w:rPr>
        <w:t>13</w:t>
      </w:r>
    </w:p>
    <w:p w:rsidR="009F11D9" w:rsidRPr="00154588" w:rsidRDefault="00105EAD" w:rsidP="00154588">
      <w:pPr>
        <w:spacing w:after="0" w:line="360" w:lineRule="auto"/>
        <w:rPr>
          <w:rFonts w:ascii="Arial" w:hAnsi="Arial" w:cs="Arial"/>
          <w:sz w:val="24"/>
          <w:szCs w:val="24"/>
        </w:rPr>
      </w:pPr>
      <w:r w:rsidRPr="00154588">
        <w:rPr>
          <w:rFonts w:ascii="Arial" w:hAnsi="Arial" w:cs="Arial"/>
          <w:sz w:val="24"/>
          <w:szCs w:val="24"/>
        </w:rPr>
        <w:t>La reconnaissance de qualité de travailleur handicapé (RQTH) ne se limite pas aux personnes salariées. Vous pouvez en faire la demande en prévision des stages obligatoires durant votre cursus. En effet, cette reconnaissance permet de faire rapidement une demande d’aménagement chez le futur employeur, si nécessaire. Les mesures prévues par les entreprises sont variées : aménagement d’emploi du temps et/ou de poste, etc. De plus, même reconnu en qualité de travailleur handicapé, vous n’êtes pas obligé de le mentionner et restez donc libre de bénéficier ou non d’emplois adaptés.</w:t>
      </w:r>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xml:space="preserve">Je souhaite pratiquer une activité sportive : Je m’inscris auprès du </w:t>
      </w:r>
      <w:proofErr w:type="spellStart"/>
      <w:r w:rsidRPr="00154588">
        <w:rPr>
          <w:rFonts w:ascii="Arial" w:hAnsi="Arial" w:cs="Arial"/>
          <w:sz w:val="24"/>
          <w:szCs w:val="24"/>
        </w:rPr>
        <w:t>Suaps</w:t>
      </w:r>
      <w:proofErr w:type="spellEnd"/>
      <w:r w:rsidRPr="00154588">
        <w:rPr>
          <w:rFonts w:ascii="Arial" w:hAnsi="Arial" w:cs="Arial"/>
          <w:sz w:val="24"/>
          <w:szCs w:val="24"/>
        </w:rPr>
        <w:t xml:space="preserve"> (Service universitaire des activités physiques et sportives - assport@univ-tlse2.fr / 05 61 50 43 15) </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xml:space="preserve">L’ensemble des activités est ouvert à tous les étudiants. </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Deux de ces activités sont adaptées et personnalisées en fonction des capacités physiques de chacun : yoga et danse.</w:t>
      </w:r>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xml:space="preserve">L’Université Toulouse – Jean Jaurès, propose une UE d’ouverture citoyenne, </w:t>
      </w:r>
      <w:proofErr w:type="spellStart"/>
      <w:r w:rsidRPr="00154588">
        <w:rPr>
          <w:rFonts w:ascii="Arial" w:hAnsi="Arial" w:cs="Arial"/>
          <w:sz w:val="24"/>
          <w:szCs w:val="24"/>
        </w:rPr>
        <w:t>Handiversité</w:t>
      </w:r>
      <w:proofErr w:type="spellEnd"/>
      <w:r w:rsidRPr="00154588">
        <w:rPr>
          <w:rFonts w:ascii="Arial" w:hAnsi="Arial" w:cs="Arial"/>
          <w:sz w:val="24"/>
          <w:szCs w:val="24"/>
        </w:rPr>
        <w:t xml:space="preserve">. </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xml:space="preserve">Elle implique les </w:t>
      </w:r>
      <w:proofErr w:type="spellStart"/>
      <w:r w:rsidRPr="00154588">
        <w:rPr>
          <w:rFonts w:ascii="Arial" w:hAnsi="Arial" w:cs="Arial"/>
          <w:sz w:val="24"/>
          <w:szCs w:val="24"/>
        </w:rPr>
        <w:t>étudiant·e·s</w:t>
      </w:r>
      <w:proofErr w:type="spellEnd"/>
      <w:r w:rsidRPr="00154588">
        <w:rPr>
          <w:rFonts w:ascii="Arial" w:hAnsi="Arial" w:cs="Arial"/>
          <w:sz w:val="24"/>
          <w:szCs w:val="24"/>
        </w:rPr>
        <w:t xml:space="preserve"> valides ou en situation de handicap sur des actions de sensibilisation et d’accompagnement (sorties culturelles et sportives, etc.). </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Contact :</w:t>
      </w:r>
    </w:p>
    <w:p w:rsidR="00105EAD" w:rsidRPr="00154588" w:rsidRDefault="00C51D7E" w:rsidP="00154588">
      <w:pPr>
        <w:spacing w:after="0" w:line="360" w:lineRule="auto"/>
        <w:rPr>
          <w:rFonts w:ascii="Arial" w:hAnsi="Arial" w:cs="Arial"/>
          <w:sz w:val="24"/>
          <w:szCs w:val="24"/>
        </w:rPr>
      </w:pPr>
      <w:hyperlink r:id="rId12" w:history="1">
        <w:r w:rsidR="00105EAD" w:rsidRPr="00154588">
          <w:rPr>
            <w:rStyle w:val="Lienhypertexte"/>
            <w:rFonts w:ascii="Arial" w:hAnsi="Arial" w:cs="Arial"/>
            <w:sz w:val="24"/>
            <w:szCs w:val="24"/>
          </w:rPr>
          <w:t>ue.ouverture-handiversite@univ-tlse2.fr</w:t>
        </w:r>
      </w:hyperlink>
    </w:p>
    <w:p w:rsidR="00105EAD" w:rsidRPr="00154588" w:rsidRDefault="00105EAD"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Page</w:t>
      </w:r>
      <w:r w:rsidR="00105EAD" w:rsidRPr="00154588">
        <w:rPr>
          <w:rFonts w:ascii="Arial" w:hAnsi="Arial" w:cs="Arial"/>
          <w:sz w:val="24"/>
          <w:szCs w:val="24"/>
        </w:rPr>
        <w:t xml:space="preserve"> 14</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ME DIVISION DE LA VIE ÉTUDIANTE</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Pôle des étudiants en situation de handicap</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lastRenderedPageBreak/>
        <w:t>Campus Mirail, bât. L’Arche, rez-de-chaussée, bureaux AR 015 – AR 014 - AR 016 – AR 018.</w:t>
      </w:r>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CHARGÉES D’ACCUEIL ET D’ACCOMPAGNEMENT :</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dive-peh@univ-tlse2.fr</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Nora MAZARI - 05 61 50 45 80</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Sandrine LARAN - 05.61.50.40.68</w:t>
      </w:r>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ATELIER TRANSCRIPTION :</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Nicolas BOUYER - 05 61 50 46 86</w:t>
      </w:r>
    </w:p>
    <w:p w:rsidR="00105EAD" w:rsidRPr="00154588" w:rsidRDefault="00C51D7E" w:rsidP="00154588">
      <w:pPr>
        <w:spacing w:after="0" w:line="360" w:lineRule="auto"/>
        <w:rPr>
          <w:rFonts w:ascii="Arial" w:hAnsi="Arial" w:cs="Arial"/>
          <w:sz w:val="24"/>
          <w:szCs w:val="24"/>
        </w:rPr>
      </w:pPr>
      <w:hyperlink r:id="rId13" w:history="1">
        <w:r w:rsidR="00105EAD" w:rsidRPr="00154588">
          <w:rPr>
            <w:rStyle w:val="Lienhypertexte"/>
            <w:rFonts w:ascii="Arial" w:hAnsi="Arial" w:cs="Arial"/>
            <w:sz w:val="24"/>
            <w:szCs w:val="24"/>
          </w:rPr>
          <w:t>atelier-transcription@univ-tlse2.fr</w:t>
        </w:r>
      </w:hyperlink>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RESPONSABLE ADMINISTRATIVE :</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Christine BORDAS</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respdive@univ-tlse2.fr</w:t>
      </w:r>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RESPONSABLE DE PÔLE</w:t>
      </w:r>
    </w:p>
    <w:p w:rsidR="00105EAD" w:rsidRPr="00154588" w:rsidRDefault="00C51D7E" w:rsidP="00154588">
      <w:pPr>
        <w:spacing w:after="0" w:line="360" w:lineRule="auto"/>
        <w:rPr>
          <w:rFonts w:ascii="Arial" w:hAnsi="Arial" w:cs="Arial"/>
          <w:sz w:val="24"/>
          <w:szCs w:val="24"/>
        </w:rPr>
      </w:pPr>
      <w:r>
        <w:rPr>
          <w:rFonts w:ascii="Arial" w:hAnsi="Arial" w:cs="Arial"/>
          <w:sz w:val="24"/>
          <w:szCs w:val="24"/>
        </w:rPr>
        <w:t>Emilie ZOÏA</w:t>
      </w:r>
    </w:p>
    <w:p w:rsidR="00105EAD" w:rsidRPr="00154588" w:rsidRDefault="00C51D7E" w:rsidP="00154588">
      <w:pPr>
        <w:spacing w:after="0" w:line="360" w:lineRule="auto"/>
        <w:rPr>
          <w:rFonts w:ascii="Arial" w:hAnsi="Arial" w:cs="Arial"/>
          <w:sz w:val="24"/>
          <w:szCs w:val="24"/>
        </w:rPr>
      </w:pPr>
      <w:r>
        <w:rPr>
          <w:rFonts w:ascii="Arial" w:hAnsi="Arial" w:cs="Arial"/>
          <w:sz w:val="24"/>
          <w:szCs w:val="24"/>
        </w:rPr>
        <w:t>Emilie.zoia</w:t>
      </w:r>
      <w:r w:rsidR="00105EAD" w:rsidRPr="00154588">
        <w:rPr>
          <w:rFonts w:ascii="Arial" w:hAnsi="Arial" w:cs="Arial"/>
          <w:sz w:val="24"/>
          <w:szCs w:val="24"/>
        </w:rPr>
        <w:t>@univ-tlse2.fr</w:t>
      </w:r>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CHARGÉE DE MISSION HANDICAP :</w:t>
      </w:r>
    </w:p>
    <w:p w:rsidR="00105EAD" w:rsidRPr="00154588" w:rsidRDefault="00C51D7E" w:rsidP="00154588">
      <w:pPr>
        <w:spacing w:after="0" w:line="360" w:lineRule="auto"/>
        <w:rPr>
          <w:rFonts w:ascii="Arial" w:hAnsi="Arial" w:cs="Arial"/>
          <w:sz w:val="24"/>
          <w:szCs w:val="24"/>
        </w:rPr>
      </w:pPr>
      <w:r>
        <w:rPr>
          <w:rFonts w:ascii="Arial" w:hAnsi="Arial" w:cs="Arial"/>
          <w:sz w:val="24"/>
          <w:szCs w:val="24"/>
        </w:rPr>
        <w:t>Amandine ROCHEDY</w:t>
      </w:r>
    </w:p>
    <w:p w:rsidR="00105EAD" w:rsidRPr="00154588" w:rsidRDefault="00C51D7E" w:rsidP="00154588">
      <w:pPr>
        <w:spacing w:after="0" w:line="360" w:lineRule="auto"/>
        <w:rPr>
          <w:rFonts w:ascii="Arial" w:hAnsi="Arial" w:cs="Arial"/>
          <w:sz w:val="24"/>
          <w:szCs w:val="24"/>
        </w:rPr>
      </w:pPr>
      <w:r>
        <w:rPr>
          <w:rFonts w:ascii="Arial" w:hAnsi="Arial" w:cs="Arial"/>
          <w:sz w:val="24"/>
          <w:szCs w:val="24"/>
        </w:rPr>
        <w:t>Amandine.rochedy</w:t>
      </w:r>
      <w:r w:rsidR="00105EAD" w:rsidRPr="00154588">
        <w:rPr>
          <w:rFonts w:ascii="Arial" w:hAnsi="Arial" w:cs="Arial"/>
          <w:sz w:val="24"/>
          <w:szCs w:val="24"/>
        </w:rPr>
        <w:t>@univ-tlse2.fr</w:t>
      </w:r>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RÉFÉRENTS PÉDAGOGIQUES :</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•UFR Histoire, arts et archéologie</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Philippe FORO</w:t>
      </w:r>
    </w:p>
    <w:p w:rsidR="00105EAD" w:rsidRPr="00154588" w:rsidRDefault="00105EAD" w:rsidP="00154588">
      <w:pPr>
        <w:spacing w:after="0" w:line="360" w:lineRule="auto"/>
        <w:rPr>
          <w:rFonts w:ascii="Arial" w:hAnsi="Arial" w:cs="Arial"/>
          <w:sz w:val="24"/>
          <w:szCs w:val="24"/>
          <w:lang w:val="en-US"/>
        </w:rPr>
      </w:pPr>
      <w:r w:rsidRPr="00154588">
        <w:rPr>
          <w:rFonts w:ascii="Arial" w:hAnsi="Arial" w:cs="Arial"/>
          <w:sz w:val="24"/>
          <w:szCs w:val="24"/>
          <w:lang w:val="en-US"/>
        </w:rPr>
        <w:t>philippe.foro@wanadoo.fr S CONTACTS</w:t>
      </w:r>
    </w:p>
    <w:p w:rsidR="00105EAD" w:rsidRPr="00154588" w:rsidRDefault="00105EAD" w:rsidP="00154588">
      <w:pPr>
        <w:spacing w:after="0" w:line="360" w:lineRule="auto"/>
        <w:rPr>
          <w:rFonts w:ascii="Arial" w:hAnsi="Arial" w:cs="Arial"/>
          <w:sz w:val="24"/>
          <w:szCs w:val="24"/>
          <w:lang w:val="en-US"/>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xml:space="preserve">•Département Documentation, Archives Médiathèque et </w:t>
      </w:r>
      <w:proofErr w:type="gramStart"/>
      <w:r w:rsidRPr="00154588">
        <w:rPr>
          <w:rFonts w:ascii="Arial" w:hAnsi="Arial" w:cs="Arial"/>
          <w:sz w:val="24"/>
          <w:szCs w:val="24"/>
        </w:rPr>
        <w:t>Edition:</w:t>
      </w:r>
      <w:proofErr w:type="gramEnd"/>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Mylène COSTES</w:t>
      </w:r>
    </w:p>
    <w:p w:rsidR="00105EAD" w:rsidRPr="00154588" w:rsidRDefault="00C51D7E" w:rsidP="00154588">
      <w:pPr>
        <w:spacing w:after="0" w:line="360" w:lineRule="auto"/>
        <w:rPr>
          <w:rFonts w:ascii="Arial" w:hAnsi="Arial" w:cs="Arial"/>
          <w:sz w:val="24"/>
          <w:szCs w:val="24"/>
        </w:rPr>
      </w:pPr>
      <w:hyperlink r:id="rId14" w:history="1">
        <w:r w:rsidR="00105EAD" w:rsidRPr="00154588">
          <w:rPr>
            <w:rStyle w:val="Lienhypertexte"/>
            <w:rFonts w:ascii="Arial" w:hAnsi="Arial" w:cs="Arial"/>
            <w:sz w:val="24"/>
            <w:szCs w:val="24"/>
          </w:rPr>
          <w:t>mylene.costes@univ-tlse2.fr</w:t>
        </w:r>
      </w:hyperlink>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UFR Langues, littératures et civilisations étrangères</w:t>
      </w:r>
    </w:p>
    <w:p w:rsidR="00105EAD" w:rsidRPr="00154588" w:rsidRDefault="00105EAD" w:rsidP="00154588">
      <w:pPr>
        <w:spacing w:after="0" w:line="360" w:lineRule="auto"/>
        <w:rPr>
          <w:rFonts w:ascii="Arial" w:hAnsi="Arial" w:cs="Arial"/>
          <w:sz w:val="24"/>
          <w:szCs w:val="24"/>
          <w:lang w:val="en-US"/>
        </w:rPr>
      </w:pPr>
      <w:r w:rsidRPr="00154588">
        <w:rPr>
          <w:rFonts w:ascii="Arial" w:hAnsi="Arial" w:cs="Arial"/>
          <w:sz w:val="24"/>
          <w:szCs w:val="24"/>
          <w:lang w:val="en-US"/>
        </w:rPr>
        <w:lastRenderedPageBreak/>
        <w:t>Florence RAYNIÉ</w:t>
      </w:r>
    </w:p>
    <w:p w:rsidR="00105EAD" w:rsidRPr="00154588" w:rsidRDefault="00105EAD" w:rsidP="00154588">
      <w:pPr>
        <w:spacing w:after="0" w:line="360" w:lineRule="auto"/>
        <w:rPr>
          <w:rFonts w:ascii="Arial" w:hAnsi="Arial" w:cs="Arial"/>
          <w:sz w:val="24"/>
          <w:szCs w:val="24"/>
          <w:lang w:val="en-US"/>
        </w:rPr>
      </w:pPr>
      <w:r w:rsidRPr="00154588">
        <w:rPr>
          <w:rFonts w:ascii="Arial" w:hAnsi="Arial" w:cs="Arial"/>
          <w:sz w:val="24"/>
          <w:szCs w:val="24"/>
          <w:lang w:val="en-US"/>
        </w:rPr>
        <w:t>flo.raynie@netcourrier.com</w:t>
      </w:r>
    </w:p>
    <w:p w:rsidR="00105EAD" w:rsidRPr="00154588" w:rsidRDefault="00105EAD" w:rsidP="00154588">
      <w:pPr>
        <w:spacing w:after="0" w:line="360" w:lineRule="auto"/>
        <w:rPr>
          <w:rFonts w:ascii="Arial" w:hAnsi="Arial" w:cs="Arial"/>
          <w:sz w:val="24"/>
          <w:szCs w:val="24"/>
          <w:lang w:val="en-US"/>
        </w:rPr>
      </w:pPr>
      <w:r w:rsidRPr="00154588">
        <w:rPr>
          <w:rFonts w:ascii="Arial" w:hAnsi="Arial" w:cs="Arial"/>
          <w:sz w:val="24"/>
          <w:szCs w:val="24"/>
          <w:lang w:val="en-US"/>
        </w:rPr>
        <w:t>Corinne BIGOT</w:t>
      </w:r>
    </w:p>
    <w:p w:rsidR="00105EAD" w:rsidRPr="00154588" w:rsidRDefault="00C51D7E" w:rsidP="00154588">
      <w:pPr>
        <w:spacing w:after="0" w:line="360" w:lineRule="auto"/>
        <w:rPr>
          <w:rFonts w:ascii="Arial" w:hAnsi="Arial" w:cs="Arial"/>
          <w:sz w:val="24"/>
          <w:szCs w:val="24"/>
        </w:rPr>
      </w:pPr>
      <w:hyperlink r:id="rId15" w:history="1">
        <w:r w:rsidRPr="008649D4">
          <w:rPr>
            <w:rStyle w:val="Lienhypertexte"/>
            <w:rFonts w:ascii="Arial" w:hAnsi="Arial" w:cs="Arial"/>
            <w:sz w:val="24"/>
            <w:szCs w:val="24"/>
          </w:rPr>
          <w:t>corinne.bigot@univ-tlse2.fr</w:t>
        </w:r>
      </w:hyperlink>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UFR Lettres, philosophie, musique, arts du spectacle et communication</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Pascale CHIRON</w:t>
      </w:r>
    </w:p>
    <w:p w:rsidR="00105EAD" w:rsidRPr="00154588" w:rsidRDefault="00C51D7E" w:rsidP="00154588">
      <w:pPr>
        <w:spacing w:after="0" w:line="360" w:lineRule="auto"/>
        <w:rPr>
          <w:rFonts w:ascii="Arial" w:hAnsi="Arial" w:cs="Arial"/>
          <w:sz w:val="24"/>
          <w:szCs w:val="24"/>
        </w:rPr>
      </w:pPr>
      <w:hyperlink r:id="rId16" w:history="1">
        <w:r w:rsidR="00105EAD" w:rsidRPr="00154588">
          <w:rPr>
            <w:rStyle w:val="Lienhypertexte"/>
            <w:rFonts w:ascii="Arial" w:hAnsi="Arial" w:cs="Arial"/>
            <w:sz w:val="24"/>
            <w:szCs w:val="24"/>
          </w:rPr>
          <w:t>pascale.chiron@univ-tlse2.fr</w:t>
        </w:r>
      </w:hyperlink>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UFR de Psychologie</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Jeanne KRUCK</w:t>
      </w:r>
    </w:p>
    <w:p w:rsidR="00105EAD" w:rsidRPr="00154588" w:rsidRDefault="00C51D7E" w:rsidP="00154588">
      <w:pPr>
        <w:spacing w:after="0" w:line="360" w:lineRule="auto"/>
        <w:rPr>
          <w:rFonts w:ascii="Arial" w:hAnsi="Arial" w:cs="Arial"/>
          <w:sz w:val="24"/>
          <w:szCs w:val="24"/>
        </w:rPr>
      </w:pPr>
      <w:hyperlink r:id="rId17" w:history="1">
        <w:r w:rsidR="00105EAD" w:rsidRPr="00154588">
          <w:rPr>
            <w:rStyle w:val="Lienhypertexte"/>
            <w:rFonts w:ascii="Arial" w:hAnsi="Arial" w:cs="Arial"/>
            <w:sz w:val="24"/>
            <w:szCs w:val="24"/>
          </w:rPr>
          <w:t>jeanne.kruck@univ-tlse2.fr</w:t>
        </w:r>
      </w:hyperlink>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UFR Sciences, espaces, sociétés</w:t>
      </w:r>
    </w:p>
    <w:p w:rsidR="00105EAD" w:rsidRPr="00154588" w:rsidRDefault="00C51D7E" w:rsidP="00154588">
      <w:pPr>
        <w:spacing w:after="0" w:line="360" w:lineRule="auto"/>
        <w:rPr>
          <w:rFonts w:ascii="Arial" w:hAnsi="Arial" w:cs="Arial"/>
          <w:sz w:val="24"/>
          <w:szCs w:val="24"/>
        </w:rPr>
      </w:pPr>
      <w:r>
        <w:rPr>
          <w:rFonts w:ascii="Arial" w:hAnsi="Arial" w:cs="Arial"/>
          <w:sz w:val="24"/>
          <w:szCs w:val="24"/>
        </w:rPr>
        <w:t>Philippe MOUSTROU</w:t>
      </w:r>
    </w:p>
    <w:p w:rsidR="00105EAD" w:rsidRPr="00154588" w:rsidRDefault="00C51D7E" w:rsidP="00154588">
      <w:pPr>
        <w:spacing w:after="0" w:line="360" w:lineRule="auto"/>
        <w:rPr>
          <w:rFonts w:ascii="Arial" w:hAnsi="Arial" w:cs="Arial"/>
          <w:sz w:val="24"/>
          <w:szCs w:val="24"/>
        </w:rPr>
      </w:pPr>
      <w:hyperlink r:id="rId18" w:history="1">
        <w:r w:rsidRPr="008649D4">
          <w:rPr>
            <w:rStyle w:val="Lienhypertexte"/>
            <w:rFonts w:ascii="Arial" w:hAnsi="Arial" w:cs="Arial"/>
            <w:sz w:val="24"/>
            <w:szCs w:val="24"/>
          </w:rPr>
          <w:t>philippe.moustrou@univ-tlse2.fr</w:t>
        </w:r>
      </w:hyperlink>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IUT Blagnac</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Thierry</w:t>
      </w:r>
      <w:bookmarkStart w:id="0" w:name="_GoBack"/>
      <w:bookmarkEnd w:id="0"/>
      <w:r w:rsidRPr="00154588">
        <w:rPr>
          <w:rFonts w:ascii="Arial" w:hAnsi="Arial" w:cs="Arial"/>
          <w:sz w:val="24"/>
          <w:szCs w:val="24"/>
        </w:rPr>
        <w:t xml:space="preserve"> VAL - thierry.val@univ-tlse2.fr</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xml:space="preserve">Cyril MOULIN - </w:t>
      </w:r>
      <w:hyperlink r:id="rId19" w:history="1">
        <w:r w:rsidRPr="00154588">
          <w:rPr>
            <w:rStyle w:val="Lienhypertexte"/>
            <w:rFonts w:ascii="Arial" w:hAnsi="Arial" w:cs="Arial"/>
            <w:sz w:val="24"/>
            <w:szCs w:val="24"/>
          </w:rPr>
          <w:t>cyril.moulin@univ-tlse2.fr</w:t>
        </w:r>
      </w:hyperlink>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xml:space="preserve">• </w:t>
      </w:r>
      <w:proofErr w:type="spellStart"/>
      <w:r w:rsidRPr="00154588">
        <w:rPr>
          <w:rFonts w:ascii="Arial" w:hAnsi="Arial" w:cs="Arial"/>
          <w:sz w:val="24"/>
          <w:szCs w:val="24"/>
        </w:rPr>
        <w:t>Ipeat</w:t>
      </w:r>
      <w:proofErr w:type="spellEnd"/>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Alexandra ANGELIAUME</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alexandra.descamps-angeliaume@univ-tlse2.fr</w:t>
      </w:r>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Page 15</w:t>
      </w:r>
    </w:p>
    <w:p w:rsidR="00105EAD" w:rsidRPr="00154588" w:rsidRDefault="00105EAD" w:rsidP="00154588">
      <w:pPr>
        <w:spacing w:after="0" w:line="360" w:lineRule="auto"/>
        <w:rPr>
          <w:rFonts w:ascii="Arial" w:hAnsi="Arial" w:cs="Arial"/>
          <w:sz w:val="24"/>
          <w:szCs w:val="24"/>
          <w:lang w:val="en-US"/>
        </w:rPr>
      </w:pPr>
      <w:r w:rsidRPr="00154588">
        <w:rPr>
          <w:rFonts w:ascii="Arial" w:hAnsi="Arial" w:cs="Arial"/>
          <w:sz w:val="24"/>
          <w:szCs w:val="24"/>
          <w:lang w:val="en-US"/>
        </w:rPr>
        <w:t xml:space="preserve">• </w:t>
      </w:r>
      <w:proofErr w:type="spellStart"/>
      <w:r w:rsidRPr="00154588">
        <w:rPr>
          <w:rFonts w:ascii="Arial" w:hAnsi="Arial" w:cs="Arial"/>
          <w:sz w:val="24"/>
          <w:szCs w:val="24"/>
          <w:lang w:val="en-US"/>
        </w:rPr>
        <w:t>Isthia</w:t>
      </w:r>
      <w:proofErr w:type="spellEnd"/>
    </w:p>
    <w:p w:rsidR="00105EAD" w:rsidRPr="00154588" w:rsidRDefault="00105EAD" w:rsidP="00154588">
      <w:pPr>
        <w:spacing w:after="0" w:line="360" w:lineRule="auto"/>
        <w:rPr>
          <w:rFonts w:ascii="Arial" w:hAnsi="Arial" w:cs="Arial"/>
          <w:sz w:val="24"/>
          <w:szCs w:val="24"/>
          <w:lang w:val="en-US"/>
        </w:rPr>
      </w:pPr>
      <w:r w:rsidRPr="00154588">
        <w:rPr>
          <w:rFonts w:ascii="Arial" w:hAnsi="Arial" w:cs="Arial"/>
          <w:sz w:val="24"/>
          <w:szCs w:val="24"/>
          <w:lang w:val="en-US"/>
        </w:rPr>
        <w:t>Amandine ROCHEDY</w:t>
      </w:r>
    </w:p>
    <w:p w:rsidR="00105EAD" w:rsidRPr="00154588" w:rsidRDefault="00C51D7E" w:rsidP="00154588">
      <w:pPr>
        <w:spacing w:after="0" w:line="360" w:lineRule="auto"/>
        <w:rPr>
          <w:rFonts w:ascii="Arial" w:hAnsi="Arial" w:cs="Arial"/>
          <w:sz w:val="24"/>
          <w:szCs w:val="24"/>
          <w:lang w:val="en-US"/>
        </w:rPr>
      </w:pPr>
      <w:hyperlink r:id="rId20" w:history="1">
        <w:r w:rsidR="00105EAD" w:rsidRPr="00154588">
          <w:rPr>
            <w:rStyle w:val="Lienhypertexte"/>
            <w:rFonts w:ascii="Arial" w:hAnsi="Arial" w:cs="Arial"/>
            <w:sz w:val="24"/>
            <w:szCs w:val="24"/>
            <w:lang w:val="en-US"/>
          </w:rPr>
          <w:t>amandine.rochedy@univ-tlse2.fr</w:t>
        </w:r>
      </w:hyperlink>
    </w:p>
    <w:p w:rsidR="00105EAD" w:rsidRPr="00154588" w:rsidRDefault="00105EAD" w:rsidP="00154588">
      <w:pPr>
        <w:spacing w:after="0" w:line="360" w:lineRule="auto"/>
        <w:rPr>
          <w:rFonts w:ascii="Arial" w:hAnsi="Arial" w:cs="Arial"/>
          <w:sz w:val="24"/>
          <w:szCs w:val="24"/>
          <w:lang w:val="en-US"/>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Institut national supérieur du professorat et de l’éducation Toulouse Occitanie-Pyrénées (</w:t>
      </w:r>
      <w:proofErr w:type="spellStart"/>
      <w:r w:rsidRPr="00154588">
        <w:rPr>
          <w:rFonts w:ascii="Arial" w:hAnsi="Arial" w:cs="Arial"/>
          <w:sz w:val="24"/>
          <w:szCs w:val="24"/>
        </w:rPr>
        <w:t>Inspé</w:t>
      </w:r>
      <w:proofErr w:type="spellEnd"/>
      <w:r w:rsidRPr="00154588">
        <w:rPr>
          <w:rFonts w:ascii="Arial" w:hAnsi="Arial" w:cs="Arial"/>
          <w:sz w:val="24"/>
          <w:szCs w:val="24"/>
        </w:rPr>
        <w:t>)</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Florence SAVOURNIN</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florence.savournin@univ-tlse2.fr</w:t>
      </w:r>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LES PARTENAIRES DU HANDICAP Á L’UNIVERSITÉ :</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Service interuniversitaire de médecine préventive et de la promotion de la santé (</w:t>
      </w:r>
      <w:proofErr w:type="spellStart"/>
      <w:r w:rsidRPr="00154588">
        <w:rPr>
          <w:rFonts w:ascii="Arial" w:hAnsi="Arial" w:cs="Arial"/>
          <w:sz w:val="24"/>
          <w:szCs w:val="24"/>
        </w:rPr>
        <w:t>Simpps</w:t>
      </w:r>
      <w:proofErr w:type="spellEnd"/>
      <w:r w:rsidRPr="00154588">
        <w:rPr>
          <w:rFonts w:ascii="Arial" w:hAnsi="Arial" w:cs="Arial"/>
          <w:sz w:val="24"/>
          <w:szCs w:val="24"/>
        </w:rPr>
        <w:t>)</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Campus Mirail, bât. La Maison des Solidarités</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05 61 50 41 41 / 05 61 50 38 61</w:t>
      </w:r>
    </w:p>
    <w:p w:rsidR="00105EAD" w:rsidRPr="00154588" w:rsidRDefault="00C51D7E" w:rsidP="00154588">
      <w:pPr>
        <w:spacing w:after="0" w:line="360" w:lineRule="auto"/>
        <w:rPr>
          <w:rFonts w:ascii="Arial" w:hAnsi="Arial" w:cs="Arial"/>
          <w:sz w:val="24"/>
          <w:szCs w:val="24"/>
        </w:rPr>
      </w:pPr>
      <w:hyperlink r:id="rId21" w:history="1">
        <w:r w:rsidR="00105EAD" w:rsidRPr="00154588">
          <w:rPr>
            <w:rStyle w:val="Lienhypertexte"/>
            <w:rFonts w:ascii="Arial" w:hAnsi="Arial" w:cs="Arial"/>
            <w:sz w:val="24"/>
            <w:szCs w:val="24"/>
          </w:rPr>
          <w:t>infirmier-ut2@univ-toulouse.fr</w:t>
        </w:r>
      </w:hyperlink>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Service commun universitaire d’information, d’orientation et d’insertion Professionnelle (</w:t>
      </w:r>
      <w:proofErr w:type="spellStart"/>
      <w:r w:rsidRPr="00154588">
        <w:rPr>
          <w:rFonts w:ascii="Arial" w:hAnsi="Arial" w:cs="Arial"/>
          <w:sz w:val="24"/>
          <w:szCs w:val="24"/>
        </w:rPr>
        <w:t>Scuio</w:t>
      </w:r>
      <w:proofErr w:type="spellEnd"/>
      <w:r w:rsidRPr="00154588">
        <w:rPr>
          <w:rFonts w:ascii="Arial" w:hAnsi="Arial" w:cs="Arial"/>
          <w:sz w:val="24"/>
          <w:szCs w:val="24"/>
        </w:rPr>
        <w:t>-IP)</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Campus Mirail, bât. Candilis</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05 61 50 45 15</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Sandra BARTHOLOMEY</w:t>
      </w:r>
    </w:p>
    <w:p w:rsidR="00105EAD" w:rsidRPr="00154588" w:rsidRDefault="00C51D7E" w:rsidP="00154588">
      <w:pPr>
        <w:spacing w:after="0" w:line="360" w:lineRule="auto"/>
        <w:rPr>
          <w:rFonts w:ascii="Arial" w:hAnsi="Arial" w:cs="Arial"/>
          <w:sz w:val="24"/>
          <w:szCs w:val="24"/>
        </w:rPr>
      </w:pPr>
      <w:hyperlink r:id="rId22" w:history="1">
        <w:r w:rsidR="00105EAD" w:rsidRPr="00154588">
          <w:rPr>
            <w:rStyle w:val="Lienhypertexte"/>
            <w:rFonts w:ascii="Arial" w:hAnsi="Arial" w:cs="Arial"/>
            <w:sz w:val="24"/>
            <w:szCs w:val="24"/>
          </w:rPr>
          <w:t>sandra.bartholomey@univ-tlse2.fr</w:t>
        </w:r>
      </w:hyperlink>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Service Commun de la Documentation (SCD</w:t>
      </w:r>
      <w:proofErr w:type="gramStart"/>
      <w:r w:rsidRPr="00154588">
        <w:rPr>
          <w:rFonts w:ascii="Arial" w:hAnsi="Arial" w:cs="Arial"/>
          <w:sz w:val="24"/>
          <w:szCs w:val="24"/>
        </w:rPr>
        <w:t>):</w:t>
      </w:r>
      <w:proofErr w:type="gramEnd"/>
      <w:r w:rsidRPr="00154588">
        <w:rPr>
          <w:rFonts w:ascii="Arial" w:hAnsi="Arial" w:cs="Arial"/>
          <w:sz w:val="24"/>
          <w:szCs w:val="24"/>
        </w:rPr>
        <w:t xml:space="preserve"> Edition adaptée</w:t>
      </w:r>
    </w:p>
    <w:p w:rsidR="00105EAD" w:rsidRPr="00154588" w:rsidRDefault="00C51D7E" w:rsidP="00154588">
      <w:pPr>
        <w:spacing w:after="0" w:line="360" w:lineRule="auto"/>
        <w:rPr>
          <w:rFonts w:ascii="Arial" w:hAnsi="Arial" w:cs="Arial"/>
          <w:sz w:val="24"/>
          <w:szCs w:val="24"/>
        </w:rPr>
      </w:pPr>
      <w:hyperlink r:id="rId23" w:history="1">
        <w:r w:rsidR="00105EAD" w:rsidRPr="00154588">
          <w:rPr>
            <w:rStyle w:val="Lienhypertexte"/>
            <w:rFonts w:ascii="Arial" w:hAnsi="Arial" w:cs="Arial"/>
            <w:sz w:val="24"/>
            <w:szCs w:val="24"/>
          </w:rPr>
          <w:t>edition-adaptee-platon@univ-tlse2.fr</w:t>
        </w:r>
      </w:hyperlink>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Service universitaire des activités physiques et sportives (</w:t>
      </w:r>
      <w:proofErr w:type="spellStart"/>
      <w:r w:rsidRPr="00154588">
        <w:rPr>
          <w:rFonts w:ascii="Arial" w:hAnsi="Arial" w:cs="Arial"/>
          <w:sz w:val="24"/>
          <w:szCs w:val="24"/>
        </w:rPr>
        <w:t>Suaps</w:t>
      </w:r>
      <w:proofErr w:type="spellEnd"/>
      <w:r w:rsidRPr="00154588">
        <w:rPr>
          <w:rFonts w:ascii="Arial" w:hAnsi="Arial" w:cs="Arial"/>
          <w:sz w:val="24"/>
          <w:szCs w:val="24"/>
        </w:rPr>
        <w:t>)</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Campus Mirail, bât. Le Gymnase</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05 61 50 43 15</w:t>
      </w:r>
    </w:p>
    <w:p w:rsidR="00105EAD" w:rsidRPr="00154588" w:rsidRDefault="00C51D7E" w:rsidP="00154588">
      <w:pPr>
        <w:spacing w:after="0" w:line="360" w:lineRule="auto"/>
        <w:rPr>
          <w:rFonts w:ascii="Arial" w:hAnsi="Arial" w:cs="Arial"/>
          <w:sz w:val="24"/>
          <w:szCs w:val="24"/>
        </w:rPr>
      </w:pPr>
      <w:hyperlink r:id="rId24" w:history="1">
        <w:r w:rsidR="00105EAD" w:rsidRPr="00154588">
          <w:rPr>
            <w:rStyle w:val="Lienhypertexte"/>
            <w:rFonts w:ascii="Arial" w:hAnsi="Arial" w:cs="Arial"/>
            <w:sz w:val="24"/>
            <w:szCs w:val="24"/>
          </w:rPr>
          <w:t>suaps@univ-tlse2.fr</w:t>
        </w:r>
      </w:hyperlink>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Service des relations internationales</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Campus Mirail, bât. L’Arche</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05 61 50 36 46</w:t>
      </w:r>
    </w:p>
    <w:p w:rsidR="00105EAD" w:rsidRPr="00154588" w:rsidRDefault="00C51D7E" w:rsidP="00154588">
      <w:pPr>
        <w:spacing w:after="0" w:line="360" w:lineRule="auto"/>
        <w:rPr>
          <w:rFonts w:ascii="Arial" w:hAnsi="Arial" w:cs="Arial"/>
          <w:sz w:val="24"/>
          <w:szCs w:val="24"/>
        </w:rPr>
      </w:pPr>
      <w:hyperlink r:id="rId25" w:history="1">
        <w:r w:rsidR="00105EAD" w:rsidRPr="00154588">
          <w:rPr>
            <w:rStyle w:val="Lienhypertexte"/>
            <w:rFonts w:ascii="Arial" w:hAnsi="Arial" w:cs="Arial"/>
            <w:sz w:val="24"/>
            <w:szCs w:val="24"/>
          </w:rPr>
          <w:t>rintutm@univ-tlse2.fr</w:t>
        </w:r>
      </w:hyperlink>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PC sécurité :</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Campus Mirail, bât. La Fabrique</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05 61 50 47 81</w:t>
      </w:r>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LES PARTENAIRES DU HANDICAP HORS UNIVERSITÉ :</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Maison départementale des personnes handicapées 31 (MDPH)</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lastRenderedPageBreak/>
        <w:t>10 place Alfonse Jourdain</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31000 Toulouse</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0 800 31 01 31</w:t>
      </w:r>
    </w:p>
    <w:p w:rsidR="00105EAD" w:rsidRPr="00154588" w:rsidRDefault="00C51D7E" w:rsidP="00154588">
      <w:pPr>
        <w:spacing w:after="0" w:line="360" w:lineRule="auto"/>
        <w:rPr>
          <w:rFonts w:ascii="Arial" w:hAnsi="Arial" w:cs="Arial"/>
          <w:sz w:val="24"/>
          <w:szCs w:val="24"/>
        </w:rPr>
      </w:pPr>
      <w:hyperlink r:id="rId26" w:history="1">
        <w:r w:rsidR="00105EAD" w:rsidRPr="00154588">
          <w:rPr>
            <w:rStyle w:val="Lienhypertexte"/>
            <w:rFonts w:ascii="Arial" w:hAnsi="Arial" w:cs="Arial"/>
            <w:sz w:val="24"/>
            <w:szCs w:val="24"/>
          </w:rPr>
          <w:t>www.mdph31.fr</w:t>
        </w:r>
      </w:hyperlink>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Centre régional œuvres universitaires et scolaires de Toulouse - Occitanie (Crous)</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xml:space="preserve">58 rue du </w:t>
      </w:r>
      <w:proofErr w:type="spellStart"/>
      <w:r w:rsidRPr="00154588">
        <w:rPr>
          <w:rFonts w:ascii="Arial" w:hAnsi="Arial" w:cs="Arial"/>
          <w:sz w:val="24"/>
          <w:szCs w:val="24"/>
        </w:rPr>
        <w:t>Taur</w:t>
      </w:r>
      <w:proofErr w:type="spellEnd"/>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31000 Toulouse</w:t>
      </w:r>
    </w:p>
    <w:p w:rsidR="00105EAD" w:rsidRPr="00154588" w:rsidRDefault="00C51D7E" w:rsidP="00154588">
      <w:pPr>
        <w:spacing w:after="0" w:line="360" w:lineRule="auto"/>
        <w:rPr>
          <w:rFonts w:ascii="Arial" w:hAnsi="Arial" w:cs="Arial"/>
          <w:sz w:val="24"/>
          <w:szCs w:val="24"/>
        </w:rPr>
      </w:pPr>
      <w:hyperlink r:id="rId27" w:history="1">
        <w:r w:rsidR="00105EAD" w:rsidRPr="00154588">
          <w:rPr>
            <w:rStyle w:val="Lienhypertexte"/>
            <w:rFonts w:ascii="Arial" w:hAnsi="Arial" w:cs="Arial"/>
            <w:sz w:val="24"/>
            <w:szCs w:val="24"/>
          </w:rPr>
          <w:t>www.crous-toulouse.fr</w:t>
        </w:r>
      </w:hyperlink>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xml:space="preserve">• </w:t>
      </w:r>
      <w:proofErr w:type="spellStart"/>
      <w:r w:rsidRPr="00154588">
        <w:rPr>
          <w:rFonts w:ascii="Arial" w:hAnsi="Arial" w:cs="Arial"/>
          <w:sz w:val="24"/>
          <w:szCs w:val="24"/>
        </w:rPr>
        <w:t>Aspie</w:t>
      </w:r>
      <w:proofErr w:type="spellEnd"/>
      <w:r w:rsidRPr="00154588">
        <w:rPr>
          <w:rFonts w:ascii="Arial" w:hAnsi="Arial" w:cs="Arial"/>
          <w:sz w:val="24"/>
          <w:szCs w:val="24"/>
        </w:rPr>
        <w:t xml:space="preserve"> </w:t>
      </w:r>
      <w:proofErr w:type="spellStart"/>
      <w:proofErr w:type="gramStart"/>
      <w:r w:rsidRPr="00154588">
        <w:rPr>
          <w:rFonts w:ascii="Arial" w:hAnsi="Arial" w:cs="Arial"/>
          <w:sz w:val="24"/>
          <w:szCs w:val="24"/>
        </w:rPr>
        <w:t>friendly</w:t>
      </w:r>
      <w:proofErr w:type="spellEnd"/>
      <w:r w:rsidRPr="00154588">
        <w:rPr>
          <w:rFonts w:ascii="Arial" w:hAnsi="Arial" w:cs="Arial"/>
          <w:sz w:val="24"/>
          <w:szCs w:val="24"/>
        </w:rPr>
        <w:t>:</w:t>
      </w:r>
      <w:proofErr w:type="gramEnd"/>
    </w:p>
    <w:p w:rsidR="00105EAD" w:rsidRPr="00154588" w:rsidRDefault="00105EAD" w:rsidP="00154588">
      <w:pPr>
        <w:spacing w:after="0" w:line="360" w:lineRule="auto"/>
        <w:rPr>
          <w:rFonts w:ascii="Arial" w:hAnsi="Arial" w:cs="Arial"/>
          <w:sz w:val="24"/>
          <w:szCs w:val="24"/>
        </w:rPr>
      </w:pPr>
      <w:proofErr w:type="gramStart"/>
      <w:r w:rsidRPr="00154588">
        <w:rPr>
          <w:rFonts w:ascii="Arial" w:hAnsi="Arial" w:cs="Arial"/>
          <w:sz w:val="24"/>
          <w:szCs w:val="24"/>
        </w:rPr>
        <w:t>dispositif</w:t>
      </w:r>
      <w:proofErr w:type="gramEnd"/>
      <w:r w:rsidRPr="00154588">
        <w:rPr>
          <w:rFonts w:ascii="Arial" w:hAnsi="Arial" w:cs="Arial"/>
          <w:sz w:val="24"/>
          <w:szCs w:val="24"/>
        </w:rPr>
        <w:t xml:space="preserve"> d’accompagnement des étudiants porteurs d’autisme.</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https://aspie-friendly.fr/</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Pascale CHIRON</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pascale.chiron@univ-tlse2.fr</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Amandine ROCHEDY</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amandine.rochedy@univ-tlse2.fr</w:t>
      </w:r>
    </w:p>
    <w:sectPr w:rsidR="00105EAD" w:rsidRPr="00154588" w:rsidSect="00BC73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1D9"/>
    <w:rsid w:val="00105EAD"/>
    <w:rsid w:val="00154588"/>
    <w:rsid w:val="009F11D9"/>
    <w:rsid w:val="00AB1010"/>
    <w:rsid w:val="00AB5655"/>
    <w:rsid w:val="00BC734C"/>
    <w:rsid w:val="00C51D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E433"/>
  <w15:chartTrackingRefBased/>
  <w15:docId w15:val="{DB68DBDE-C3CD-4699-8605-FAEDA279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3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F11D9"/>
    <w:rPr>
      <w:color w:val="0000FF" w:themeColor="hyperlink"/>
      <w:u w:val="single"/>
    </w:rPr>
  </w:style>
  <w:style w:type="character" w:styleId="Mentionnonrsolue">
    <w:name w:val="Unresolved Mention"/>
    <w:basedOn w:val="Policepardfaut"/>
    <w:uiPriority w:val="99"/>
    <w:semiHidden/>
    <w:unhideWhenUsed/>
    <w:rsid w:val="00C51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sseo.fr/se-deplacer/reseau-accessible" TargetMode="External"/><Relationship Id="rId13" Type="http://schemas.openxmlformats.org/officeDocument/2006/relationships/hyperlink" Target="mailto:atelier-transcription@univ-tlse2.fr" TargetMode="External"/><Relationship Id="rId18" Type="http://schemas.openxmlformats.org/officeDocument/2006/relationships/hyperlink" Target="mailto:philippe.moustrou@univ-tlse2.fr" TargetMode="External"/><Relationship Id="rId26" Type="http://schemas.openxmlformats.org/officeDocument/2006/relationships/hyperlink" Target="http://www.mdph31.fr" TargetMode="External"/><Relationship Id="rId3" Type="http://schemas.openxmlformats.org/officeDocument/2006/relationships/webSettings" Target="webSettings.xml"/><Relationship Id="rId21" Type="http://schemas.openxmlformats.org/officeDocument/2006/relationships/hyperlink" Target="mailto:infirmier-ut2@univ-toulouse.fr" TargetMode="External"/><Relationship Id="rId7" Type="http://schemas.openxmlformats.org/officeDocument/2006/relationships/hyperlink" Target="mailto:sahehd@res-o.fr" TargetMode="External"/><Relationship Id="rId12" Type="http://schemas.openxmlformats.org/officeDocument/2006/relationships/hyperlink" Target="mailto:ue.ouverture-handiversite@univ-tlse2.fr" TargetMode="External"/><Relationship Id="rId17" Type="http://schemas.openxmlformats.org/officeDocument/2006/relationships/hyperlink" Target="mailto:jeanne.kruck@univ-tlse2.fr" TargetMode="External"/><Relationship Id="rId25" Type="http://schemas.openxmlformats.org/officeDocument/2006/relationships/hyperlink" Target="mailto:rintutm@univ-tlse2.fr" TargetMode="External"/><Relationship Id="rId2" Type="http://schemas.openxmlformats.org/officeDocument/2006/relationships/settings" Target="settings.xml"/><Relationship Id="rId16" Type="http://schemas.openxmlformats.org/officeDocument/2006/relationships/hyperlink" Target="mailto:pascale.chiron@univ-tlse2.fr" TargetMode="External"/><Relationship Id="rId20" Type="http://schemas.openxmlformats.org/officeDocument/2006/relationships/hyperlink" Target="mailto:amandine.rochedy@univ-tlse2.fr"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ourses-fedeeh.fr" TargetMode="External"/><Relationship Id="rId11" Type="http://schemas.openxmlformats.org/officeDocument/2006/relationships/hyperlink" Target="http://www.abely-transports.fr" TargetMode="External"/><Relationship Id="rId24" Type="http://schemas.openxmlformats.org/officeDocument/2006/relationships/hyperlink" Target="mailto:suaps@univ-tlse2.fr" TargetMode="External"/><Relationship Id="rId5" Type="http://schemas.openxmlformats.org/officeDocument/2006/relationships/hyperlink" Target="http://www.crous-toulouse.fr" TargetMode="External"/><Relationship Id="rId15" Type="http://schemas.openxmlformats.org/officeDocument/2006/relationships/hyperlink" Target="mailto:corinne.bigot@univ-tlse2.fr" TargetMode="External"/><Relationship Id="rId23" Type="http://schemas.openxmlformats.org/officeDocument/2006/relationships/hyperlink" Target="mailto:edition-adaptee-platon@univ-tlse2.fr" TargetMode="External"/><Relationship Id="rId28" Type="http://schemas.openxmlformats.org/officeDocument/2006/relationships/fontTable" Target="fontTable.xml"/><Relationship Id="rId10" Type="http://schemas.openxmlformats.org/officeDocument/2006/relationships/hyperlink" Target="http://www.transport-la-main.fr" TargetMode="External"/><Relationship Id="rId19" Type="http://schemas.openxmlformats.org/officeDocument/2006/relationships/hyperlink" Target="mailto:cyril.moulin@univ-tlse2.fr" TargetMode="External"/><Relationship Id="rId4" Type="http://schemas.openxmlformats.org/officeDocument/2006/relationships/hyperlink" Target="mailto:caaes@ac-toulouse.fr" TargetMode="External"/><Relationship Id="rId9" Type="http://schemas.openxmlformats.org/officeDocument/2006/relationships/hyperlink" Target="http://www.ulysse-transport.fr" TargetMode="External"/><Relationship Id="rId14" Type="http://schemas.openxmlformats.org/officeDocument/2006/relationships/hyperlink" Target="mailto:mylene.costes@univ-tlse2.fr" TargetMode="External"/><Relationship Id="rId22" Type="http://schemas.openxmlformats.org/officeDocument/2006/relationships/hyperlink" Target="mailto:sandra.bartholomey@univ-tlse2.fr" TargetMode="External"/><Relationship Id="rId27" Type="http://schemas.openxmlformats.org/officeDocument/2006/relationships/hyperlink" Target="http://www.crous-toulous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2838</Words>
  <Characters>15612</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BOUYER</dc:creator>
  <cp:keywords/>
  <dc:description/>
  <cp:lastModifiedBy>emilie.zoia@i-univ-tlse2.fr</cp:lastModifiedBy>
  <cp:revision>2</cp:revision>
  <dcterms:created xsi:type="dcterms:W3CDTF">2023-09-04T13:03:00Z</dcterms:created>
  <dcterms:modified xsi:type="dcterms:W3CDTF">2023-09-04T13:03:00Z</dcterms:modified>
</cp:coreProperties>
</file>