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3D" w:rsidRPr="00034FA9" w:rsidRDefault="00BD2381" w:rsidP="00155DF2">
      <w:pPr>
        <w:jc w:val="center"/>
      </w:pPr>
      <w:r w:rsidRPr="00034FA9">
        <w:t>AIDE A LA CONDUITE</w:t>
      </w:r>
      <w:r w:rsidR="003619B9" w:rsidRPr="00034FA9">
        <w:t xml:space="preserve"> pour l’obtention </w:t>
      </w:r>
      <w:r w:rsidR="003619B9" w:rsidRPr="00034FA9">
        <w:t>Permis de conduire catégorie A1, A2, ou B</w:t>
      </w:r>
    </w:p>
    <w:tbl>
      <w:tblPr>
        <w:tblStyle w:val="Grilledutableau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3119"/>
        <w:gridCol w:w="3118"/>
        <w:gridCol w:w="3261"/>
        <w:gridCol w:w="2409"/>
      </w:tblGrid>
      <w:tr w:rsidR="000F6D3F" w:rsidRPr="00034FA9" w:rsidTr="00C97AC0">
        <w:tc>
          <w:tcPr>
            <w:tcW w:w="2552" w:type="dxa"/>
          </w:tcPr>
          <w:p w:rsidR="000F6D3F" w:rsidRPr="00034FA9" w:rsidRDefault="000F6D3F" w:rsidP="006A5A43">
            <w:pPr>
              <w:jc w:val="center"/>
            </w:pPr>
            <w:r w:rsidRPr="00034FA9">
              <w:t>DISPOSITIF</w:t>
            </w:r>
          </w:p>
        </w:tc>
        <w:tc>
          <w:tcPr>
            <w:tcW w:w="1701" w:type="dxa"/>
          </w:tcPr>
          <w:p w:rsidR="000F6D3F" w:rsidRPr="00034FA9" w:rsidRDefault="000F6D3F">
            <w:r w:rsidRPr="00034FA9">
              <w:t>AGE</w:t>
            </w:r>
          </w:p>
        </w:tc>
        <w:tc>
          <w:tcPr>
            <w:tcW w:w="3119" w:type="dxa"/>
          </w:tcPr>
          <w:p w:rsidR="000F6D3F" w:rsidRPr="00034FA9" w:rsidRDefault="002C3B12">
            <w:r>
              <w:t>Conditions</w:t>
            </w:r>
          </w:p>
        </w:tc>
        <w:tc>
          <w:tcPr>
            <w:tcW w:w="3118" w:type="dxa"/>
          </w:tcPr>
          <w:p w:rsidR="000F6D3F" w:rsidRPr="00034FA9" w:rsidRDefault="000F6D3F">
            <w:r w:rsidRPr="00034FA9">
              <w:t>MONTANT</w:t>
            </w:r>
          </w:p>
        </w:tc>
        <w:tc>
          <w:tcPr>
            <w:tcW w:w="3261" w:type="dxa"/>
          </w:tcPr>
          <w:p w:rsidR="000F6D3F" w:rsidRPr="00034FA9" w:rsidRDefault="002C3B12">
            <w:r>
              <w:t>M</w:t>
            </w:r>
            <w:r w:rsidR="000F6D3F" w:rsidRPr="00034FA9">
              <w:t>odalités</w:t>
            </w:r>
          </w:p>
        </w:tc>
        <w:tc>
          <w:tcPr>
            <w:tcW w:w="2409" w:type="dxa"/>
          </w:tcPr>
          <w:p w:rsidR="000F6D3F" w:rsidRPr="00034FA9" w:rsidRDefault="000F6D3F">
            <w:r w:rsidRPr="00034FA9">
              <w:t>Texte</w:t>
            </w:r>
            <w:r w:rsidR="002C3B12">
              <w:t>s</w:t>
            </w:r>
          </w:p>
        </w:tc>
      </w:tr>
      <w:tr w:rsidR="000F6D3F" w:rsidRPr="00034FA9" w:rsidTr="00C97AC0">
        <w:tc>
          <w:tcPr>
            <w:tcW w:w="2552" w:type="dxa"/>
          </w:tcPr>
          <w:p w:rsidR="000F6D3F" w:rsidRPr="00034FA9" w:rsidRDefault="000F6D3F">
            <w:r w:rsidRPr="00034FA9">
              <w:t>PERMIS à 1 euro par jour</w:t>
            </w:r>
          </w:p>
        </w:tc>
        <w:tc>
          <w:tcPr>
            <w:tcW w:w="1701" w:type="dxa"/>
          </w:tcPr>
          <w:p w:rsidR="000F6D3F" w:rsidRPr="00034FA9" w:rsidRDefault="000F6D3F">
            <w:r w:rsidRPr="00034FA9">
              <w:t>Jeunes de 15 à 25 ans</w:t>
            </w:r>
          </w:p>
        </w:tc>
        <w:tc>
          <w:tcPr>
            <w:tcW w:w="3119" w:type="dxa"/>
          </w:tcPr>
          <w:p w:rsidR="000F6D3F" w:rsidRPr="00034FA9" w:rsidRDefault="000F6D3F">
            <w:r w:rsidRPr="00034FA9">
              <w:t>Aide unique</w:t>
            </w:r>
          </w:p>
          <w:p w:rsidR="000F6D3F" w:rsidRPr="00034FA9" w:rsidRDefault="000F6D3F" w:rsidP="006A5A43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034FA9">
              <w:t>Formation in</w:t>
            </w:r>
            <w:r w:rsidR="00034FA9">
              <w:t>i</w:t>
            </w:r>
            <w:r w:rsidRPr="00034FA9">
              <w:t>tiale</w:t>
            </w:r>
          </w:p>
          <w:p w:rsidR="000F6D3F" w:rsidRPr="00034FA9" w:rsidRDefault="000F6D3F" w:rsidP="006A5A43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034FA9">
              <w:t>en cas d’échec : épreuve pratique</w:t>
            </w:r>
          </w:p>
          <w:p w:rsidR="000F6D3F" w:rsidRPr="00034FA9" w:rsidRDefault="000F6D3F" w:rsidP="006A5A43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034FA9">
              <w:t>Formation complémentaire</w:t>
            </w:r>
          </w:p>
        </w:tc>
        <w:tc>
          <w:tcPr>
            <w:tcW w:w="3118" w:type="dxa"/>
          </w:tcPr>
          <w:p w:rsidR="000F6D3F" w:rsidRPr="00034FA9" w:rsidRDefault="00B87010" w:rsidP="00B87010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034FA9">
              <w:t xml:space="preserve">De </w:t>
            </w:r>
            <w:r w:rsidR="000F6D3F" w:rsidRPr="00034FA9">
              <w:t>600</w:t>
            </w:r>
            <w:r w:rsidRPr="00034FA9">
              <w:t xml:space="preserve"> € à</w:t>
            </w:r>
            <w:r w:rsidR="000F6D3F" w:rsidRPr="00034FA9">
              <w:t xml:space="preserve"> 1 200 € </w:t>
            </w:r>
            <w:proofErr w:type="gramStart"/>
            <w:r w:rsidR="000F6D3F" w:rsidRPr="00034FA9">
              <w:t>maximum</w:t>
            </w:r>
            <w:proofErr w:type="gramEnd"/>
            <w:r w:rsidR="000F6D3F" w:rsidRPr="00034FA9">
              <w:t xml:space="preserve"> </w:t>
            </w:r>
            <w:r w:rsidRPr="00034FA9">
              <w:t xml:space="preserve">pour la </w:t>
            </w:r>
            <w:r w:rsidR="000F6D3F" w:rsidRPr="00034FA9">
              <w:t>formation in</w:t>
            </w:r>
            <w:r w:rsidRPr="00034FA9">
              <w:t>i</w:t>
            </w:r>
            <w:r w:rsidR="000F6D3F" w:rsidRPr="00034FA9">
              <w:t>tiale</w:t>
            </w:r>
          </w:p>
          <w:p w:rsidR="000F6D3F" w:rsidRPr="00034FA9" w:rsidRDefault="000F6D3F" w:rsidP="00B87010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034FA9">
              <w:t xml:space="preserve">300 € maximum pour </w:t>
            </w:r>
            <w:r w:rsidR="00B87010" w:rsidRPr="00034FA9">
              <w:t>formation</w:t>
            </w:r>
            <w:r w:rsidRPr="00034FA9">
              <w:t xml:space="preserve"> complémentaire</w:t>
            </w:r>
          </w:p>
        </w:tc>
        <w:tc>
          <w:tcPr>
            <w:tcW w:w="3261" w:type="dxa"/>
          </w:tcPr>
          <w:p w:rsidR="000F6D3F" w:rsidRPr="00034FA9" w:rsidRDefault="000F6D3F">
            <w:r w:rsidRPr="00034FA9">
              <w:t>Prêt à taux zéro, avec un remboursement par mensualité de 30 € maximum</w:t>
            </w:r>
          </w:p>
          <w:p w:rsidR="000F6D3F" w:rsidRPr="00034FA9" w:rsidRDefault="000F6D3F">
            <w:r w:rsidRPr="00034FA9">
              <w:t xml:space="preserve">Muni d’un devis et contrat signé avec l’auto-école, </w:t>
            </w:r>
            <w:r w:rsidR="00C635FB" w:rsidRPr="00034FA9">
              <w:t>demande</w:t>
            </w:r>
            <w:r w:rsidRPr="00034FA9">
              <w:t xml:space="preserve"> de prêt à un établissement bancaire, qui pourra exiger une personne caution ou</w:t>
            </w:r>
            <w:r w:rsidR="00C635FB" w:rsidRPr="00034FA9">
              <w:t xml:space="preserve"> </w:t>
            </w:r>
            <w:r w:rsidRPr="00034FA9">
              <w:t xml:space="preserve">un </w:t>
            </w:r>
            <w:proofErr w:type="spellStart"/>
            <w:r w:rsidRPr="00034FA9">
              <w:t>co</w:t>
            </w:r>
            <w:proofErr w:type="spellEnd"/>
            <w:r w:rsidRPr="00034FA9">
              <w:t>-emprunteur</w:t>
            </w:r>
          </w:p>
        </w:tc>
        <w:tc>
          <w:tcPr>
            <w:tcW w:w="2409" w:type="dxa"/>
          </w:tcPr>
          <w:p w:rsidR="000F6D3F" w:rsidRPr="00034FA9" w:rsidRDefault="002E4817">
            <w:hyperlink r:id="rId5" w:history="1">
              <w:r w:rsidR="000F6D3F" w:rsidRPr="002E4817">
                <w:rPr>
                  <w:rStyle w:val="Lienhypertexte"/>
                </w:rPr>
                <w:t xml:space="preserve">Décret n°2019-1194 du 19 </w:t>
              </w:r>
              <w:proofErr w:type="spellStart"/>
              <w:r w:rsidR="000F6D3F" w:rsidRPr="002E4817">
                <w:rPr>
                  <w:rStyle w:val="Lienhypertexte"/>
                </w:rPr>
                <w:t>nov</w:t>
              </w:r>
              <w:proofErr w:type="spellEnd"/>
              <w:r w:rsidR="000F6D3F" w:rsidRPr="002E4817">
                <w:rPr>
                  <w:rStyle w:val="Lienhypertexte"/>
                </w:rPr>
                <w:t xml:space="preserve"> 2019</w:t>
              </w:r>
            </w:hyperlink>
          </w:p>
          <w:p w:rsidR="000F6D3F" w:rsidRPr="00034FA9" w:rsidRDefault="002E4817">
            <w:hyperlink r:id="rId6" w:history="1">
              <w:r w:rsidR="000F6D3F" w:rsidRPr="002E4817">
                <w:rPr>
                  <w:rStyle w:val="Lienhypertexte"/>
                </w:rPr>
                <w:t xml:space="preserve">Arrêté du 19 </w:t>
              </w:r>
              <w:proofErr w:type="spellStart"/>
              <w:r w:rsidR="000F6D3F" w:rsidRPr="002E4817">
                <w:rPr>
                  <w:rStyle w:val="Lienhypertexte"/>
                </w:rPr>
                <w:t>nov</w:t>
              </w:r>
              <w:proofErr w:type="spellEnd"/>
              <w:r w:rsidR="000F6D3F" w:rsidRPr="002E4817">
                <w:rPr>
                  <w:rStyle w:val="Lienhypertexte"/>
                </w:rPr>
                <w:t xml:space="preserve"> 2019 modifiant l’arrêté du 29/11/2005</w:t>
              </w:r>
            </w:hyperlink>
          </w:p>
        </w:tc>
      </w:tr>
      <w:tr w:rsidR="00034FA9" w:rsidRPr="00034FA9" w:rsidTr="00C97AC0">
        <w:tc>
          <w:tcPr>
            <w:tcW w:w="2552" w:type="dxa"/>
          </w:tcPr>
          <w:p w:rsidR="00034FA9" w:rsidRPr="00034FA9" w:rsidRDefault="00034FA9" w:rsidP="00034FA9">
            <w:r w:rsidRPr="00034FA9">
              <w:t xml:space="preserve">Bourse au permis de conduire prise en charge </w:t>
            </w:r>
          </w:p>
          <w:p w:rsidR="00034FA9" w:rsidRPr="00034FA9" w:rsidRDefault="00034FA9" w:rsidP="00034FA9">
            <w:r w:rsidRPr="00034FA9">
              <w:t>par certaines communes (se renseigner)</w:t>
            </w:r>
          </w:p>
          <w:p w:rsidR="00034FA9" w:rsidRPr="00034FA9" w:rsidRDefault="00034FA9" w:rsidP="00034FA9"/>
          <w:p w:rsidR="00034FA9" w:rsidRPr="00034FA9" w:rsidRDefault="00034FA9" w:rsidP="00034FA9">
            <w:r w:rsidRPr="00034FA9">
              <w:t>cumulable avec le permis à 1 euro par jour</w:t>
            </w:r>
          </w:p>
        </w:tc>
        <w:tc>
          <w:tcPr>
            <w:tcW w:w="1701" w:type="dxa"/>
          </w:tcPr>
          <w:p w:rsidR="00034FA9" w:rsidRPr="00034FA9" w:rsidRDefault="00034FA9" w:rsidP="00034FA9">
            <w:r w:rsidRPr="00034FA9">
              <w:t>Jeunes âgés de 18 à 25 ans ayant un projet professionnel</w:t>
            </w:r>
          </w:p>
        </w:tc>
        <w:tc>
          <w:tcPr>
            <w:tcW w:w="3119" w:type="dxa"/>
          </w:tcPr>
          <w:p w:rsidR="00034FA9" w:rsidRPr="00034FA9" w:rsidRDefault="00034FA9" w:rsidP="00034FA9">
            <w:r w:rsidRPr="00034FA9">
              <w:t>Soumis aux conditions de ressources</w:t>
            </w:r>
          </w:p>
          <w:p w:rsidR="00034FA9" w:rsidRPr="00034FA9" w:rsidRDefault="00034FA9" w:rsidP="00034FA9">
            <w:r w:rsidRPr="00034FA9">
              <w:t>Une activité d’intérêt collectif de 40 à 50h vous sera demandée auprès d’un organisme à caractère social ou culturel</w:t>
            </w:r>
          </w:p>
          <w:p w:rsidR="00034FA9" w:rsidRPr="00034FA9" w:rsidRDefault="00034FA9" w:rsidP="00034FA9"/>
          <w:p w:rsidR="00034FA9" w:rsidRPr="00034FA9" w:rsidRDefault="00034FA9" w:rsidP="00034FA9">
            <w:r w:rsidRPr="00034FA9">
              <w:t>Le nombre de bourse est limité</w:t>
            </w:r>
            <w:r>
              <w:t>.</w:t>
            </w:r>
          </w:p>
        </w:tc>
        <w:tc>
          <w:tcPr>
            <w:tcW w:w="3118" w:type="dxa"/>
          </w:tcPr>
          <w:p w:rsidR="00034FA9" w:rsidRDefault="00034FA9" w:rsidP="00034FA9">
            <w:r w:rsidRPr="00034FA9">
              <w:t xml:space="preserve">Selon votre situation, montant maximum de 1300 € représentant entre 50 et 80 % du coût du permis. </w:t>
            </w:r>
          </w:p>
          <w:p w:rsidR="00034FA9" w:rsidRPr="00034FA9" w:rsidRDefault="00034FA9" w:rsidP="00034FA9">
            <w:r w:rsidRPr="00034FA9">
              <w:t>La</w:t>
            </w:r>
            <w:r>
              <w:t xml:space="preserve"> </w:t>
            </w:r>
            <w:r w:rsidRPr="00034FA9">
              <w:t>mairie verse directement l’aide à l’école de conduite partenaire</w:t>
            </w:r>
          </w:p>
        </w:tc>
        <w:tc>
          <w:tcPr>
            <w:tcW w:w="3261" w:type="dxa"/>
          </w:tcPr>
          <w:p w:rsidR="00034FA9" w:rsidRPr="00034FA9" w:rsidRDefault="00034FA9" w:rsidP="00034FA9">
            <w:r w:rsidRPr="00034FA9">
              <w:t>Muni d’un devis et contrat signé avec l’auto-école, demande de</w:t>
            </w:r>
            <w:r w:rsidRPr="00034FA9">
              <w:t xml:space="preserve"> dossier auprès de votre mairie </w:t>
            </w:r>
          </w:p>
        </w:tc>
        <w:tc>
          <w:tcPr>
            <w:tcW w:w="2409" w:type="dxa"/>
          </w:tcPr>
          <w:p w:rsidR="00034FA9" w:rsidRDefault="00034FA9" w:rsidP="00034FA9">
            <w:r>
              <w:t>Décision du conseil municipal partenaire</w:t>
            </w:r>
          </w:p>
          <w:p w:rsidR="002E4817" w:rsidRDefault="002E4817" w:rsidP="00034FA9"/>
          <w:p w:rsidR="002E4817" w:rsidRPr="00034FA9" w:rsidRDefault="002E4817" w:rsidP="00034FA9">
            <w:hyperlink r:id="rId7" w:history="1">
              <w:r w:rsidRPr="002E4817">
                <w:rPr>
                  <w:rStyle w:val="Lienhypertexte"/>
                </w:rPr>
                <w:t>Liste des collectivités</w:t>
              </w:r>
            </w:hyperlink>
            <w:r>
              <w:t xml:space="preserve"> </w:t>
            </w:r>
          </w:p>
        </w:tc>
      </w:tr>
      <w:tr w:rsidR="00034FA9" w:rsidRPr="00034FA9" w:rsidTr="00C97AC0">
        <w:tc>
          <w:tcPr>
            <w:tcW w:w="2552" w:type="dxa"/>
          </w:tcPr>
          <w:p w:rsidR="00034FA9" w:rsidRPr="00034FA9" w:rsidRDefault="00034FA9" w:rsidP="00034FA9">
            <w:r w:rsidRPr="00034FA9">
              <w:t>Aide à l’obtention du permis pour les demandeurs d’emploi</w:t>
            </w:r>
          </w:p>
        </w:tc>
        <w:tc>
          <w:tcPr>
            <w:tcW w:w="1701" w:type="dxa"/>
          </w:tcPr>
          <w:p w:rsidR="00034FA9" w:rsidRPr="00034FA9" w:rsidRDefault="00034FA9" w:rsidP="00034FA9">
            <w:r w:rsidRPr="00034FA9">
              <w:t>Avoir minimum 18 ans et être demandeur d’emploi depuis au moins 6 mois, indemnisé ou non</w:t>
            </w:r>
          </w:p>
        </w:tc>
        <w:tc>
          <w:tcPr>
            <w:tcW w:w="3119" w:type="dxa"/>
          </w:tcPr>
          <w:p w:rsidR="00034FA9" w:rsidRPr="00034FA9" w:rsidRDefault="00034FA9" w:rsidP="00034FA9">
            <w:r w:rsidRPr="00034FA9">
              <w:t>Aide unique</w:t>
            </w:r>
          </w:p>
          <w:p w:rsidR="00034FA9" w:rsidRPr="00034FA9" w:rsidRDefault="00034FA9" w:rsidP="00034FA9">
            <w:r w:rsidRPr="00034FA9">
              <w:t>Soumis à des conditions de r</w:t>
            </w:r>
            <w:r w:rsidRPr="00034FA9">
              <w:t xml:space="preserve">essources (être bénéficiaire </w:t>
            </w:r>
            <w:r w:rsidRPr="00034FA9">
              <w:t>du minimum social (RSA, ASS, …) ou de l’ARE (aide au retour</w:t>
            </w:r>
            <w:r w:rsidRPr="00034FA9">
              <w:t xml:space="preserve"> </w:t>
            </w:r>
            <w:r w:rsidRPr="00034FA9">
              <w:t xml:space="preserve">à l’emploi) ou de l’ASP (allocation de </w:t>
            </w:r>
            <w:r w:rsidRPr="00034FA9">
              <w:t>sécurisation</w:t>
            </w:r>
            <w:r w:rsidRPr="00034FA9">
              <w:t xml:space="preserve"> professionnelle) minimale = 29,06 € par jour en  2019</w:t>
            </w:r>
          </w:p>
          <w:p w:rsidR="00034FA9" w:rsidRPr="00034FA9" w:rsidRDefault="00034FA9" w:rsidP="00034FA9">
            <w:r w:rsidRPr="00034FA9">
              <w:t>Le nombre d’aide est limité.</w:t>
            </w:r>
          </w:p>
        </w:tc>
        <w:tc>
          <w:tcPr>
            <w:tcW w:w="3118" w:type="dxa"/>
          </w:tcPr>
          <w:p w:rsidR="00034FA9" w:rsidRPr="00034FA9" w:rsidRDefault="00034FA9" w:rsidP="00034FA9">
            <w:r w:rsidRPr="00034FA9">
              <w:t>1200 € maximum versé par pôle emploi à l’auto-école sous la forme de 3 versements</w:t>
            </w:r>
          </w:p>
          <w:p w:rsidR="00034FA9" w:rsidRPr="00034FA9" w:rsidRDefault="00034FA9" w:rsidP="00034FA9">
            <w:r w:rsidRPr="00034FA9">
              <w:t>Le 2</w:t>
            </w:r>
            <w:r w:rsidRPr="00034FA9">
              <w:rPr>
                <w:vertAlign w:val="superscript"/>
              </w:rPr>
              <w:t>ème</w:t>
            </w:r>
            <w:r w:rsidRPr="00034FA9">
              <w:t xml:space="preserve"> versement est conditionné à la réussite de l’examen du code de la route</w:t>
            </w:r>
          </w:p>
          <w:p w:rsidR="00034FA9" w:rsidRPr="00034FA9" w:rsidRDefault="00034FA9" w:rsidP="00034FA9">
            <w:r w:rsidRPr="00034FA9">
              <w:t>Le 3</w:t>
            </w:r>
            <w:r w:rsidRPr="00034FA9">
              <w:rPr>
                <w:vertAlign w:val="superscript"/>
              </w:rPr>
              <w:t>ème</w:t>
            </w:r>
            <w:r w:rsidRPr="00034FA9">
              <w:t xml:space="preserve"> versement au minimum de 30 h de conduite ou à la réussite de l’examen de conduite</w:t>
            </w:r>
          </w:p>
        </w:tc>
        <w:tc>
          <w:tcPr>
            <w:tcW w:w="3261" w:type="dxa"/>
          </w:tcPr>
          <w:p w:rsidR="00034FA9" w:rsidRPr="00034FA9" w:rsidRDefault="00034FA9" w:rsidP="00034FA9">
            <w:r w:rsidRPr="00034FA9">
              <w:t xml:space="preserve">Muni d’un devis et contrat signé avec l’auto-école, </w:t>
            </w:r>
            <w:r w:rsidRPr="00034FA9">
              <w:t>demande de formulaire auprès de votre agence pôle emploi</w:t>
            </w:r>
            <w:r w:rsidRPr="00034FA9">
              <w:t xml:space="preserve"> </w:t>
            </w:r>
          </w:p>
        </w:tc>
        <w:tc>
          <w:tcPr>
            <w:tcW w:w="2409" w:type="dxa"/>
          </w:tcPr>
          <w:p w:rsidR="00034FA9" w:rsidRPr="00034FA9" w:rsidRDefault="002E4817" w:rsidP="00034FA9">
            <w:hyperlink r:id="rId8" w:history="1">
              <w:r w:rsidR="00034FA9" w:rsidRPr="002E4817">
                <w:rPr>
                  <w:rStyle w:val="Lienhypertexte"/>
                  <w:rFonts w:cs="Helvetica"/>
                  <w:shd w:val="clear" w:color="auto" w:fill="F3F3F3"/>
                </w:rPr>
                <w:t>Instruction PE n°2011-205 du 9 décembre 2011</w:t>
              </w:r>
            </w:hyperlink>
          </w:p>
        </w:tc>
      </w:tr>
      <w:tr w:rsidR="00034FA9" w:rsidRPr="00034FA9" w:rsidTr="00C97AC0">
        <w:tc>
          <w:tcPr>
            <w:tcW w:w="2552" w:type="dxa"/>
          </w:tcPr>
          <w:p w:rsidR="00034FA9" w:rsidRPr="00034FA9" w:rsidRDefault="00034FA9" w:rsidP="00034FA9">
            <w:r w:rsidRPr="00034FA9">
              <w:t>Compte personnel de formation (CPF)</w:t>
            </w:r>
          </w:p>
          <w:p w:rsidR="00034FA9" w:rsidRPr="00034FA9" w:rsidRDefault="00034FA9" w:rsidP="00034FA9">
            <w:hyperlink r:id="rId9" w:history="1">
              <w:r w:rsidRPr="00034FA9">
                <w:rPr>
                  <w:rStyle w:val="Lienhypertexte"/>
                </w:rPr>
                <w:t>www.moncompteactivite.gouv.fr</w:t>
              </w:r>
            </w:hyperlink>
            <w:r w:rsidRPr="00034FA9">
              <w:t xml:space="preserve"> </w:t>
            </w:r>
          </w:p>
        </w:tc>
        <w:tc>
          <w:tcPr>
            <w:tcW w:w="1701" w:type="dxa"/>
          </w:tcPr>
          <w:p w:rsidR="00034FA9" w:rsidRPr="00034FA9" w:rsidRDefault="00034FA9" w:rsidP="00034FA9">
            <w:r w:rsidRPr="00034FA9">
              <w:t xml:space="preserve">A partir de 16 ans et être salarié ou demandeur d’emploi, </w:t>
            </w:r>
            <w:r w:rsidRPr="00034FA9">
              <w:t xml:space="preserve">ayant un </w:t>
            </w:r>
            <w:r w:rsidR="00FA4B2A" w:rsidRPr="00034FA9">
              <w:t>projet</w:t>
            </w:r>
            <w:r w:rsidRPr="00034FA9">
              <w:t xml:space="preserve"> professionnel</w:t>
            </w:r>
          </w:p>
        </w:tc>
        <w:tc>
          <w:tcPr>
            <w:tcW w:w="3119" w:type="dxa"/>
          </w:tcPr>
          <w:p w:rsidR="00034FA9" w:rsidRPr="00034FA9" w:rsidRDefault="00034FA9" w:rsidP="00034FA9">
            <w:r w:rsidRPr="00034FA9">
              <w:t xml:space="preserve">Accès refuse si  vous </w:t>
            </w:r>
            <w:r w:rsidR="00FA4B2A" w:rsidRPr="00034FA9">
              <w:t>avez</w:t>
            </w:r>
            <w:r w:rsidRPr="00034FA9">
              <w:t xml:space="preserve"> fait l’objet d’une suspension de permis</w:t>
            </w:r>
          </w:p>
        </w:tc>
        <w:tc>
          <w:tcPr>
            <w:tcW w:w="3118" w:type="dxa"/>
          </w:tcPr>
          <w:p w:rsidR="00034FA9" w:rsidRPr="00034FA9" w:rsidRDefault="00034FA9" w:rsidP="00034FA9">
            <w:r w:rsidRPr="00034FA9">
              <w:t>1 heure de CPF équivaut à 1h de conduire</w:t>
            </w:r>
          </w:p>
          <w:p w:rsidR="00034FA9" w:rsidRPr="00034FA9" w:rsidRDefault="00034FA9" w:rsidP="00034FA9"/>
        </w:tc>
        <w:tc>
          <w:tcPr>
            <w:tcW w:w="3261" w:type="dxa"/>
          </w:tcPr>
          <w:p w:rsidR="00034FA9" w:rsidRPr="00034FA9" w:rsidRDefault="00A80273" w:rsidP="00034FA9">
            <w:r>
              <w:t>Attestation sur l’honneur d’absence de suspension de permis de conduire</w:t>
            </w:r>
          </w:p>
        </w:tc>
        <w:tc>
          <w:tcPr>
            <w:tcW w:w="2409" w:type="dxa"/>
          </w:tcPr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0" w:tgtFrame="_blank" w:tooltip="Code du travail : articles L6323-1 à L6323-9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0B6BA8"/>
                  <w:sz w:val="16"/>
                  <w:szCs w:val="16"/>
                </w:rPr>
                <w:t>Code du travail : articles L6323-1 à L6323-9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1" w:tgtFrame="_blank" w:tooltip="Code du travail : articles L6323-10 à L6323-15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L6323-10 à L6323-15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2" w:tgtFrame="_blank" w:tooltip="Code du travail : articles L6323-16 à L6323-17-6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L6323-16 à L6323-17-6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3" w:tgtFrame="_blank" w:tooltip="Code du travail : articles L6323-18 à L6323-19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L6323-18 à L6323-19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4" w:tgtFrame="_blank" w:tooltip="Code du travail : articles R6323-1 à D6323-3-3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R6323-1 à D6323-3-3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5" w:tgtFrame="_blank" w:tooltip="Code du travail : article D6323-4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D6323-4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6" w:tgtFrame="_blank" w:tooltip="Code du travail : article D6323-5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D6323-5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7" w:tgtFrame="_blank" w:tooltip="Code du travail : articles D6323-6 à D6323-8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D6323-6 à D6323-8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8" w:tgtFrame="_blank" w:tooltip="Code du travail : articles R6323-43 et D6323-44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R6323-43 et D6323-44 </w:t>
              </w:r>
            </w:hyperlink>
          </w:p>
          <w:p w:rsidR="00B04C5D" w:rsidRPr="00486E1A" w:rsidRDefault="00B04C5D" w:rsidP="00B04C5D">
            <w:pPr>
              <w:pStyle w:val="panel-link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14856"/>
                <w:sz w:val="16"/>
                <w:szCs w:val="16"/>
              </w:rPr>
            </w:pPr>
            <w:hyperlink r:id="rId19" w:tgtFrame="_blank" w:tooltip="Décret n° 2018-1153 du 14 décembre 2018 relatif aux modalités de conversion des heures acquises au titre du compte personnel de formation en euros - www.legifrance.gouv.fr - Nouvelle fenêtre" w:history="1">
              <w:r w:rsidRPr="00486E1A">
                <w:rPr>
                  <w:rStyle w:val="Lienhypertexte"/>
                  <w:rFonts w:ascii="Arial" w:hAnsi="Arial" w:cs="Arial"/>
                  <w:color w:val="414856"/>
                  <w:sz w:val="16"/>
                  <w:szCs w:val="16"/>
                </w:rPr>
                <w:t>Décret n° 2018-1153 du 14 décembre 2018 relatif aux modalités de conversion des heures acquises au titre du compte personnel de formation en euros </w:t>
              </w:r>
            </w:hyperlink>
          </w:p>
          <w:p w:rsidR="00034FA9" w:rsidRPr="00486E1A" w:rsidRDefault="00034FA9" w:rsidP="00B04C5D">
            <w:pPr>
              <w:rPr>
                <w:sz w:val="16"/>
                <w:szCs w:val="16"/>
              </w:rPr>
            </w:pPr>
          </w:p>
        </w:tc>
      </w:tr>
      <w:tr w:rsidR="00034FA9" w:rsidRPr="00034FA9" w:rsidTr="00C97AC0">
        <w:tc>
          <w:tcPr>
            <w:tcW w:w="2552" w:type="dxa"/>
          </w:tcPr>
          <w:p w:rsidR="00034FA9" w:rsidRPr="00034FA9" w:rsidRDefault="00034FA9" w:rsidP="00034FA9">
            <w:pPr>
              <w:rPr>
                <w:rFonts w:cs="Arial"/>
                <w:color w:val="000000"/>
                <w:shd w:val="clear" w:color="auto" w:fill="FFFFFF"/>
              </w:rPr>
            </w:pPr>
            <w:hyperlink r:id="rId20" w:history="1">
              <w:r w:rsidRPr="00034FA9">
                <w:rPr>
                  <w:rFonts w:cs="Arial"/>
                  <w:color w:val="395D66"/>
                  <w:shd w:val="clear" w:color="auto" w:fill="FFFFFF"/>
                </w:rPr>
                <w:t>aide au permis de l'AGEFIPH</w:t>
              </w:r>
            </w:hyperlink>
            <w:r w:rsidRPr="00034FA9">
              <w:rPr>
                <w:rFonts w:cs="Arial"/>
                <w:color w:val="000000"/>
                <w:shd w:val="clear" w:color="auto" w:fill="FFFFFF"/>
              </w:rPr>
              <w:t xml:space="preserve"> à destination des étudiants reconnus handicapés </w:t>
            </w:r>
          </w:p>
          <w:p w:rsidR="00034FA9" w:rsidRPr="00034FA9" w:rsidRDefault="00034FA9" w:rsidP="00034FA9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034FA9" w:rsidRPr="00034FA9" w:rsidRDefault="00034FA9" w:rsidP="00034FA9">
            <w:r w:rsidRPr="00034FA9">
              <w:rPr>
                <w:rFonts w:cs="Arial"/>
                <w:color w:val="000000"/>
                <w:shd w:val="clear" w:color="auto" w:fill="FFFFFF"/>
              </w:rPr>
              <w:t>pour</w:t>
            </w:r>
            <w:r w:rsidRPr="00034FA9">
              <w:rPr>
                <w:rFonts w:cs="Arial"/>
                <w:color w:val="000000"/>
                <w:shd w:val="clear" w:color="auto" w:fill="FFFFFF"/>
              </w:rPr>
              <w:t xml:space="preserve"> passer le permis soit pour leur maintien dans l’emploi soit pour obtenir un emploi. Cette concerne toutes les personnes handicapées.</w:t>
            </w:r>
          </w:p>
        </w:tc>
        <w:tc>
          <w:tcPr>
            <w:tcW w:w="1701" w:type="dxa"/>
          </w:tcPr>
          <w:p w:rsidR="00034FA9" w:rsidRPr="00034FA9" w:rsidRDefault="00034FA9" w:rsidP="00034FA9">
            <w:r w:rsidRPr="00034FA9">
              <w:rPr>
                <w:rFonts w:cs="Helvetica"/>
                <w:color w:val="3F4D51"/>
                <w:shd w:val="clear" w:color="auto" w:fill="FFFFFF"/>
              </w:rPr>
              <w:t>personnes handicapées de plus de 18 ans demandeurs d’emplois ou salariés en milieu ordinaire qui souhaite obtenir leur permis de conduire dans un objectif de recherche d’emploi, de conservation d’emploi </w:t>
            </w:r>
          </w:p>
        </w:tc>
        <w:tc>
          <w:tcPr>
            <w:tcW w:w="3119" w:type="dxa"/>
          </w:tcPr>
          <w:p w:rsidR="00034FA9" w:rsidRPr="00034FA9" w:rsidRDefault="00034FA9" w:rsidP="00034FA9"/>
        </w:tc>
        <w:tc>
          <w:tcPr>
            <w:tcW w:w="3118" w:type="dxa"/>
          </w:tcPr>
          <w:p w:rsidR="00034FA9" w:rsidRPr="00034FA9" w:rsidRDefault="00034FA9" w:rsidP="00034FA9">
            <w:r w:rsidRPr="00034FA9">
              <w:t>De 1000 à 1300 en</w:t>
            </w:r>
            <w:r w:rsidR="00486E1A">
              <w:t xml:space="preserve"> </w:t>
            </w:r>
            <w:r w:rsidRPr="00034FA9">
              <w:t>cas de permis de conduire aménagé</w:t>
            </w:r>
          </w:p>
          <w:p w:rsidR="00034FA9" w:rsidRPr="00034FA9" w:rsidRDefault="00034FA9" w:rsidP="00486E1A">
            <w:r w:rsidRPr="00034FA9">
              <w:t>Aide</w:t>
            </w:r>
            <w:r w:rsidR="00486E1A">
              <w:t xml:space="preserve"> </w:t>
            </w:r>
            <w:r w:rsidRPr="00034FA9">
              <w:t>unique</w:t>
            </w:r>
          </w:p>
        </w:tc>
        <w:tc>
          <w:tcPr>
            <w:tcW w:w="3261" w:type="dxa"/>
          </w:tcPr>
          <w:p w:rsidR="00034FA9" w:rsidRPr="00034FA9" w:rsidRDefault="00034FA9" w:rsidP="00034FA9">
            <w:r w:rsidRPr="00034FA9">
              <w:rPr>
                <w:rFonts w:cs="Helvetica"/>
                <w:color w:val="3F4D51"/>
                <w:shd w:val="clear" w:color="auto" w:fill="FFFFFF"/>
              </w:rPr>
              <w:t>Les demandes d’aide AGEFIPH permis de conduire peuvent être établies au titre des aides à la mobilité ou des aides à la formation des demandeurs d’emploi. Dans les deux cas, il vous faut d’abord présenter votre demande à votre conseiller Pôle Emploi, Cap Emploi, dans une Mission Locale ou au Service d’appui pour le Maintien de l’Emploi des Personnes Handicapées (SAMEPH) qui vous aidera à rédiger un dossier. Il vous faudra ensuite envoyer le dossier de demande de subvention AGEFIPH permis de conduire à votre délégation régionale de l’AGEFIPH.</w:t>
            </w:r>
          </w:p>
        </w:tc>
        <w:tc>
          <w:tcPr>
            <w:tcW w:w="2409" w:type="dxa"/>
          </w:tcPr>
          <w:p w:rsidR="00034FA9" w:rsidRPr="00034FA9" w:rsidRDefault="00FE2FBB" w:rsidP="00034FA9">
            <w:hyperlink r:id="rId21" w:history="1">
              <w:r w:rsidRPr="00FE2FBB">
                <w:rPr>
                  <w:rStyle w:val="Lienhypertexte"/>
                </w:rPr>
                <w:t>AGEFIPH</w:t>
              </w:r>
            </w:hyperlink>
          </w:p>
        </w:tc>
      </w:tr>
      <w:tr w:rsidR="00034FA9" w:rsidRPr="00034FA9" w:rsidTr="00C97AC0">
        <w:tc>
          <w:tcPr>
            <w:tcW w:w="2552" w:type="dxa"/>
          </w:tcPr>
          <w:p w:rsidR="00034FA9" w:rsidRDefault="00034FA9" w:rsidP="00034FA9">
            <w:pPr>
              <w:rPr>
                <w:rFonts w:cs="Arial"/>
                <w:color w:val="395D66"/>
                <w:shd w:val="clear" w:color="auto" w:fill="FFFFFF"/>
              </w:rPr>
            </w:pPr>
            <w:r w:rsidRPr="00034FA9">
              <w:rPr>
                <w:rFonts w:cs="Arial"/>
                <w:color w:val="395D66"/>
                <w:shd w:val="clear" w:color="auto" w:fill="FFFFFF"/>
              </w:rPr>
              <w:t>Aide pour les apprentis</w:t>
            </w:r>
          </w:p>
          <w:p w:rsidR="00A80273" w:rsidRPr="00034FA9" w:rsidRDefault="00A80273" w:rsidP="00034FA9">
            <w:pPr>
              <w:rPr>
                <w:rFonts w:cs="Arial"/>
                <w:color w:val="395D66"/>
                <w:shd w:val="clear" w:color="auto" w:fill="FFFFFF"/>
              </w:rPr>
            </w:pPr>
            <w:r>
              <w:rPr>
                <w:rFonts w:cs="Arial"/>
                <w:color w:val="395D66"/>
                <w:shd w:val="clear" w:color="auto" w:fill="FFFFFF"/>
              </w:rPr>
              <w:t>Cumulable avec les autres aides perçues par l’apprenti</w:t>
            </w:r>
          </w:p>
        </w:tc>
        <w:tc>
          <w:tcPr>
            <w:tcW w:w="1701" w:type="dxa"/>
          </w:tcPr>
          <w:p w:rsidR="00034FA9" w:rsidRPr="00034FA9" w:rsidRDefault="00034FA9" w:rsidP="00034FA9">
            <w:pPr>
              <w:rPr>
                <w:rFonts w:cs="Helvetica"/>
                <w:color w:val="3F4D51"/>
                <w:shd w:val="clear" w:color="auto" w:fill="FFFFFF"/>
              </w:rPr>
            </w:pPr>
            <w:r w:rsidRPr="00034FA9">
              <w:rPr>
                <w:rFonts w:cs="Helvetica"/>
                <w:color w:val="3F4D51"/>
                <w:shd w:val="clear" w:color="auto" w:fill="FFFFFF"/>
              </w:rPr>
              <w:t xml:space="preserve">Au moins 18 ans et </w:t>
            </w:r>
            <w:r w:rsidR="00A80273">
              <w:rPr>
                <w:rFonts w:cs="Helvetica"/>
                <w:color w:val="3F4D51"/>
                <w:shd w:val="clear" w:color="auto" w:fill="FFFFFF"/>
              </w:rPr>
              <w:t>en contrat d’</w:t>
            </w:r>
            <w:r w:rsidR="00486E1A" w:rsidRPr="00034FA9">
              <w:rPr>
                <w:rFonts w:cs="Helvetica"/>
                <w:color w:val="3F4D51"/>
                <w:shd w:val="clear" w:color="auto" w:fill="FFFFFF"/>
              </w:rPr>
              <w:t>apprentis</w:t>
            </w:r>
            <w:r w:rsidR="00A80273">
              <w:rPr>
                <w:rFonts w:cs="Helvetica"/>
                <w:color w:val="3F4D51"/>
                <w:shd w:val="clear" w:color="auto" w:fill="FFFFFF"/>
              </w:rPr>
              <w:t>sage</w:t>
            </w:r>
          </w:p>
        </w:tc>
        <w:tc>
          <w:tcPr>
            <w:tcW w:w="3119" w:type="dxa"/>
          </w:tcPr>
          <w:p w:rsidR="00034FA9" w:rsidRPr="00034FA9" w:rsidRDefault="00034FA9" w:rsidP="00034FA9">
            <w:r w:rsidRPr="00034FA9">
              <w:t>Pas de conditions de res</w:t>
            </w:r>
            <w:r w:rsidR="00486E1A">
              <w:t>source</w:t>
            </w:r>
          </w:p>
        </w:tc>
        <w:tc>
          <w:tcPr>
            <w:tcW w:w="3118" w:type="dxa"/>
          </w:tcPr>
          <w:p w:rsidR="00034FA9" w:rsidRPr="00034FA9" w:rsidRDefault="00034FA9" w:rsidP="00034FA9">
            <w:r w:rsidRPr="00034FA9">
              <w:t>500 euros</w:t>
            </w:r>
          </w:p>
        </w:tc>
        <w:tc>
          <w:tcPr>
            <w:tcW w:w="3261" w:type="dxa"/>
          </w:tcPr>
          <w:p w:rsidR="00034FA9" w:rsidRPr="00034FA9" w:rsidRDefault="00A80273" w:rsidP="00A80273">
            <w:pPr>
              <w:rPr>
                <w:rFonts w:cs="Helvetica"/>
                <w:color w:val="3F4D51"/>
                <w:shd w:val="clear" w:color="auto" w:fill="FFFFFF"/>
              </w:rPr>
            </w:pPr>
            <w:r w:rsidRPr="00034FA9">
              <w:t>Muni d’un devis et contrat signé avec l’auto-école</w:t>
            </w:r>
            <w:r>
              <w:rPr>
                <w:rFonts w:cs="Helvetica"/>
                <w:color w:val="3F4D51"/>
                <w:shd w:val="clear" w:color="auto" w:fill="FFFFFF"/>
              </w:rPr>
              <w:t>, demande d’aide auprès du CFA</w:t>
            </w:r>
          </w:p>
        </w:tc>
        <w:tc>
          <w:tcPr>
            <w:tcW w:w="2409" w:type="dxa"/>
          </w:tcPr>
          <w:p w:rsidR="00034FA9" w:rsidRPr="00034FA9" w:rsidRDefault="002E4817" w:rsidP="002E4817">
            <w:hyperlink r:id="rId22" w:history="1">
              <w:r w:rsidRPr="002E4817">
                <w:rPr>
                  <w:rStyle w:val="Lienhypertexte"/>
                </w:rPr>
                <w:t>Décret n° 2019-1 du 3 janvier 2019 relatif à l'aide au financement du permis de conduire pour les apprentis</w:t>
              </w:r>
            </w:hyperlink>
            <w:r>
              <w:t xml:space="preserve"> </w:t>
            </w:r>
          </w:p>
        </w:tc>
      </w:tr>
      <w:tr w:rsidR="00034FA9" w:rsidRPr="00034FA9" w:rsidTr="00C97AC0">
        <w:tc>
          <w:tcPr>
            <w:tcW w:w="2552" w:type="dxa"/>
          </w:tcPr>
          <w:p w:rsidR="00034FA9" w:rsidRPr="00034FA9" w:rsidRDefault="00034FA9" w:rsidP="00034FA9">
            <w:pPr>
              <w:rPr>
                <w:rFonts w:cs="Arial"/>
                <w:color w:val="395D66"/>
                <w:shd w:val="clear" w:color="auto" w:fill="FFFFFF"/>
              </w:rPr>
            </w:pPr>
            <w:r w:rsidRPr="00034FA9">
              <w:rPr>
                <w:rFonts w:cs="Arial"/>
                <w:color w:val="395D66"/>
                <w:shd w:val="clear" w:color="auto" w:fill="FFFFFF"/>
              </w:rPr>
              <w:t>Auto-école sociale</w:t>
            </w:r>
          </w:p>
        </w:tc>
        <w:tc>
          <w:tcPr>
            <w:tcW w:w="1701" w:type="dxa"/>
          </w:tcPr>
          <w:p w:rsidR="00034FA9" w:rsidRPr="00034FA9" w:rsidRDefault="00034FA9" w:rsidP="00034FA9">
            <w:pPr>
              <w:rPr>
                <w:rFonts w:cs="Helvetica"/>
                <w:color w:val="3F4D51"/>
                <w:shd w:val="clear" w:color="auto" w:fill="FFFFFF"/>
              </w:rPr>
            </w:pPr>
            <w:r w:rsidRPr="00034FA9">
              <w:rPr>
                <w:rFonts w:cs="Helvetica"/>
                <w:color w:val="3F4D51"/>
                <w:shd w:val="clear" w:color="auto" w:fill="FFFFFF"/>
              </w:rPr>
              <w:t xml:space="preserve">Demandeurs d’emploi, </w:t>
            </w:r>
            <w:r w:rsidR="00486E1A" w:rsidRPr="00034FA9">
              <w:rPr>
                <w:rFonts w:cs="Helvetica"/>
                <w:color w:val="3F4D51"/>
                <w:shd w:val="clear" w:color="auto" w:fill="FFFFFF"/>
              </w:rPr>
              <w:t>bénéficiaires</w:t>
            </w:r>
            <w:r w:rsidRPr="00034FA9">
              <w:rPr>
                <w:rFonts w:cs="Helvetica"/>
                <w:color w:val="3F4D51"/>
                <w:shd w:val="clear" w:color="auto" w:fill="FFFFFF"/>
              </w:rPr>
              <w:t xml:space="preserve"> du RSA, aux jeunes sans diplôme, aux personnes en situation de </w:t>
            </w:r>
            <w:r w:rsidR="00486E1A" w:rsidRPr="00034FA9">
              <w:rPr>
                <w:rFonts w:cs="Helvetica"/>
                <w:color w:val="3F4D51"/>
                <w:shd w:val="clear" w:color="auto" w:fill="FFFFFF"/>
              </w:rPr>
              <w:t>handicap</w:t>
            </w:r>
            <w:r w:rsidRPr="00034FA9">
              <w:rPr>
                <w:rFonts w:cs="Helvetica"/>
                <w:color w:val="3F4D51"/>
                <w:shd w:val="clear" w:color="auto" w:fill="FFFFFF"/>
              </w:rPr>
              <w:t xml:space="preserve"> ou pour lesquelles la langue représente </w:t>
            </w:r>
            <w:r w:rsidR="0054073B" w:rsidRPr="00034FA9">
              <w:rPr>
                <w:rFonts w:cs="Helvetica"/>
                <w:color w:val="3F4D51"/>
                <w:shd w:val="clear" w:color="auto" w:fill="FFFFFF"/>
              </w:rPr>
              <w:t>une</w:t>
            </w:r>
            <w:r w:rsidRPr="00034FA9">
              <w:rPr>
                <w:rFonts w:cs="Helvetica"/>
                <w:color w:val="3F4D51"/>
                <w:shd w:val="clear" w:color="auto" w:fill="FFFFFF"/>
              </w:rPr>
              <w:t xml:space="preserve"> barrière,</w:t>
            </w:r>
            <w:r w:rsidR="0054073B">
              <w:rPr>
                <w:rFonts w:cs="Helvetica"/>
                <w:color w:val="3F4D51"/>
                <w:shd w:val="clear" w:color="auto" w:fill="FFFFFF"/>
              </w:rPr>
              <w:t xml:space="preserve"> </w:t>
            </w:r>
            <w:r w:rsidRPr="00034FA9">
              <w:rPr>
                <w:rFonts w:cs="Helvetica"/>
                <w:color w:val="3F4D51"/>
                <w:shd w:val="clear" w:color="auto" w:fill="FFFFFF"/>
              </w:rPr>
              <w:t>etc…</w:t>
            </w:r>
          </w:p>
        </w:tc>
        <w:tc>
          <w:tcPr>
            <w:tcW w:w="3119" w:type="dxa"/>
          </w:tcPr>
          <w:p w:rsidR="00034FA9" w:rsidRPr="00034FA9" w:rsidRDefault="00034FA9" w:rsidP="00034FA9"/>
        </w:tc>
        <w:tc>
          <w:tcPr>
            <w:tcW w:w="3118" w:type="dxa"/>
          </w:tcPr>
          <w:p w:rsidR="00034FA9" w:rsidRDefault="00034FA9" w:rsidP="00034FA9">
            <w:r w:rsidRPr="00034FA9">
              <w:t>Prise en charge</w:t>
            </w:r>
            <w:r w:rsidR="004F3F2B">
              <w:t xml:space="preserve"> pour une grande partie</w:t>
            </w:r>
            <w:r w:rsidRPr="00034FA9">
              <w:t xml:space="preserve"> financière par les collectivités ou des fonds spécifiques</w:t>
            </w:r>
          </w:p>
          <w:p w:rsidR="004F3F2B" w:rsidRDefault="004F3F2B" w:rsidP="00034FA9"/>
          <w:p w:rsidR="004F3F2B" w:rsidRPr="00034FA9" w:rsidRDefault="004F3F2B" w:rsidP="00034FA9">
            <w:r>
              <w:rPr>
                <w:rFonts w:ascii="MyriadPro" w:hAnsi="MyriadPro"/>
                <w:color w:val="606060"/>
                <w:sz w:val="21"/>
                <w:szCs w:val="21"/>
                <w:shd w:val="clear" w:color="auto" w:fill="EEEEEE"/>
              </w:rPr>
              <w:t>À titre d’exemple, une auto-école associative dans les Yvelines permet de passer le permis pour 250 euros</w:t>
            </w:r>
            <w:bookmarkStart w:id="0" w:name="_GoBack"/>
            <w:bookmarkEnd w:id="0"/>
            <w:r>
              <w:rPr>
                <w:rFonts w:ascii="MyriadPro" w:hAnsi="MyriadPro"/>
                <w:color w:val="606060"/>
                <w:sz w:val="21"/>
                <w:szCs w:val="21"/>
                <w:shd w:val="clear" w:color="auto" w:fill="EEEEEE"/>
              </w:rPr>
              <w:t>.</w:t>
            </w:r>
          </w:p>
        </w:tc>
        <w:tc>
          <w:tcPr>
            <w:tcW w:w="3261" w:type="dxa"/>
          </w:tcPr>
          <w:p w:rsidR="00034FA9" w:rsidRPr="00034FA9" w:rsidRDefault="00034FA9" w:rsidP="00034FA9">
            <w:pPr>
              <w:rPr>
                <w:rFonts w:cs="Helvetica"/>
                <w:color w:val="3F4D51"/>
                <w:shd w:val="clear" w:color="auto" w:fill="FFFFFF"/>
              </w:rPr>
            </w:pPr>
          </w:p>
        </w:tc>
        <w:tc>
          <w:tcPr>
            <w:tcW w:w="2409" w:type="dxa"/>
          </w:tcPr>
          <w:p w:rsidR="00034FA9" w:rsidRPr="00034FA9" w:rsidRDefault="00034FA9" w:rsidP="00034FA9"/>
        </w:tc>
      </w:tr>
    </w:tbl>
    <w:p w:rsidR="00BD2381" w:rsidRPr="00034FA9" w:rsidRDefault="00BD2381"/>
    <w:sectPr w:rsidR="00BD2381" w:rsidRPr="00034FA9" w:rsidSect="00361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26F"/>
    <w:multiLevelType w:val="hybridMultilevel"/>
    <w:tmpl w:val="60E6C9E8"/>
    <w:lvl w:ilvl="0" w:tplc="7EDE9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5350"/>
    <w:multiLevelType w:val="multilevel"/>
    <w:tmpl w:val="D8B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42F89"/>
    <w:multiLevelType w:val="hybridMultilevel"/>
    <w:tmpl w:val="C1C8A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00052"/>
    <w:multiLevelType w:val="hybridMultilevel"/>
    <w:tmpl w:val="E486A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81"/>
    <w:rsid w:val="00034FA9"/>
    <w:rsid w:val="000F6D3F"/>
    <w:rsid w:val="00155DF2"/>
    <w:rsid w:val="00174638"/>
    <w:rsid w:val="00231624"/>
    <w:rsid w:val="002C3B12"/>
    <w:rsid w:val="002C43C3"/>
    <w:rsid w:val="002E4817"/>
    <w:rsid w:val="003619B9"/>
    <w:rsid w:val="003F6DB8"/>
    <w:rsid w:val="00486E1A"/>
    <w:rsid w:val="004E2EBB"/>
    <w:rsid w:val="004F3F2B"/>
    <w:rsid w:val="0054073B"/>
    <w:rsid w:val="0068568B"/>
    <w:rsid w:val="006A5A43"/>
    <w:rsid w:val="0079426D"/>
    <w:rsid w:val="00866C44"/>
    <w:rsid w:val="00871018"/>
    <w:rsid w:val="00930B6F"/>
    <w:rsid w:val="00A80273"/>
    <w:rsid w:val="00B04C5D"/>
    <w:rsid w:val="00B87010"/>
    <w:rsid w:val="00BD2381"/>
    <w:rsid w:val="00C21F70"/>
    <w:rsid w:val="00C635FB"/>
    <w:rsid w:val="00C97AC0"/>
    <w:rsid w:val="00CE1BA0"/>
    <w:rsid w:val="00DF213D"/>
    <w:rsid w:val="00F70C46"/>
    <w:rsid w:val="00FA4B2A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CEB8-A6D6-410C-9260-DC69C0E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D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426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DF2"/>
    <w:rPr>
      <w:rFonts w:ascii="Segoe UI" w:hAnsi="Segoe UI" w:cs="Segoe UI"/>
      <w:sz w:val="18"/>
      <w:szCs w:val="18"/>
    </w:rPr>
  </w:style>
  <w:style w:type="paragraph" w:customStyle="1" w:styleId="panel-link">
    <w:name w:val="panel-link"/>
    <w:basedOn w:val="Normal"/>
    <w:rsid w:val="00B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nel-source">
    <w:name w:val="panel-source"/>
    <w:basedOn w:val="Normal"/>
    <w:rsid w:val="00B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E4817"/>
    <w:rPr>
      <w:color w:val="B26B02" w:themeColor="followedHyperlink"/>
      <w:u w:val="single"/>
    </w:rPr>
  </w:style>
  <w:style w:type="character" w:styleId="lev">
    <w:name w:val="Strong"/>
    <w:basedOn w:val="Policepardfaut"/>
    <w:uiPriority w:val="22"/>
    <w:qFormat/>
    <w:rsid w:val="002E4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-pole-emploi.org/bulletinsofficiels/instruction-pe-n2011-205-du-9-de.html?type=dossiers/2011/bope-n2011-112-du-9-decembre-201" TargetMode="External"/><Relationship Id="rId13" Type="http://schemas.openxmlformats.org/officeDocument/2006/relationships/hyperlink" Target="http://www.legifrance.gouv.fr/affichCode.do?idSectionTA=LEGISCTA000028697785&amp;cidTexte=LEGITEXT000006072050" TargetMode="External"/><Relationship Id="rId18" Type="http://schemas.openxmlformats.org/officeDocument/2006/relationships/hyperlink" Target="https://www.legifrance.gouv.fr/affichCode.do?idSectionTA=LEGISCTA000039639825&amp;cidTexte=LEGITEXT0000060720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gefiph.fr/" TargetMode="External"/><Relationship Id="rId7" Type="http://schemas.openxmlformats.org/officeDocument/2006/relationships/hyperlink" Target="https://www.securite-routiere.gouv.fr/passer-son-permis-de-conduire/financement-du-permis-de-conduire/aide-au-permis-des-collectivites" TargetMode="External"/><Relationship Id="rId12" Type="http://schemas.openxmlformats.org/officeDocument/2006/relationships/hyperlink" Target="https://www.legifrance.gouv.fr/affichCode.do?idSectionTA=LEGISCTA000028697787&amp;cidTexte=LEGITEXT000006072050&amp;dateTexte=20190101" TargetMode="External"/><Relationship Id="rId17" Type="http://schemas.openxmlformats.org/officeDocument/2006/relationships/hyperlink" Target="https://www.legifrance.gouv.fr/affichCode.do?idSectionTA=LEGISCTA000038034674&amp;cidTexte=LEGITEXT0000060720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.do?idSectionTA=LEGISCTA000038021773&amp;cidTexte=LEGITEXT000006072050" TargetMode="External"/><Relationship Id="rId20" Type="http://schemas.openxmlformats.org/officeDocument/2006/relationships/hyperlink" Target="https://quelpermis.com/Financement/AGEFIPH-aides-au-permis-de-condui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39398006&amp;categorieLien=id" TargetMode="External"/><Relationship Id="rId11" Type="http://schemas.openxmlformats.org/officeDocument/2006/relationships/hyperlink" Target="https://www.legifrance.gouv.fr/affichCode.do;jsessionid=801842E06CCEBD891FD3F9906AD2A4EC.tplgfr42s_2?idSectionTA=LEGISCTA000028697789&amp;cidTexte=LEGITEXT000006072050&amp;dateTexte=201901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egifrance.gouv.fr/affichTexte.do?cidTexte=JORFTEXT000039397979&amp;categorieLien=id" TargetMode="External"/><Relationship Id="rId15" Type="http://schemas.openxmlformats.org/officeDocument/2006/relationships/hyperlink" Target="https://www.legifrance.gouv.fr/affichCode.do?idSectionTA=LEGISCTA000038021767&amp;cidTexte=LEGITEXT0000060720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france.gouv.fr/affichCode.do?idSectionTA=LEGISCTA000028697779&amp;cidTexte=LEGITEXT000006072050" TargetMode="External"/><Relationship Id="rId19" Type="http://schemas.openxmlformats.org/officeDocument/2006/relationships/hyperlink" Target="https://www.legifrance.gouv.fr/affichTexte.do?cidTexte=JORFTEXT000037814909&amp;dateTexte=&amp;oldAction=rechJO&amp;categorieLien=id&amp;idJO=JORFCONT000037814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compteactivite.gouv.fr" TargetMode="External"/><Relationship Id="rId14" Type="http://schemas.openxmlformats.org/officeDocument/2006/relationships/hyperlink" Target="https://www.legifrance.gouv.fr/affichCode.do?idSectionTA=LEGISCTA000038005215&amp;cidTexte=LEGITEXT000006072050" TargetMode="External"/><Relationship Id="rId22" Type="http://schemas.openxmlformats.org/officeDocument/2006/relationships/hyperlink" Target="https://www.legifrance.gouv.fr/eli/decret/2019/1/3/MTRD1835610D/jo/texte" TargetMode="Externa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LEFEVRE1</dc:creator>
  <cp:keywords/>
  <dc:description/>
  <cp:lastModifiedBy>Nathalie LEFEVRE1</cp:lastModifiedBy>
  <cp:revision>22</cp:revision>
  <cp:lastPrinted>2020-02-03T09:53:00Z</cp:lastPrinted>
  <dcterms:created xsi:type="dcterms:W3CDTF">2020-02-03T08:45:00Z</dcterms:created>
  <dcterms:modified xsi:type="dcterms:W3CDTF">2020-02-03T14:04:00Z</dcterms:modified>
</cp:coreProperties>
</file>